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F2" w:rsidRDefault="00A103A6" w:rsidP="00A103A6">
      <w:pPr>
        <w:jc w:val="center"/>
      </w:pPr>
      <w:r w:rsidRPr="0061125C">
        <w:rPr>
          <w:rFonts w:cs="Times New Roman"/>
          <w:noProof/>
        </w:rPr>
        <w:drawing>
          <wp:inline distT="0" distB="0" distL="0" distR="0" wp14:anchorId="70B53590" wp14:editId="72D4C34E">
            <wp:extent cx="565625" cy="523982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6" cy="55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F2" w:rsidRPr="008702B4" w:rsidRDefault="00FF53F2" w:rsidP="00FF53F2">
      <w:pPr>
        <w:widowControl w:val="0"/>
        <w:suppressAutoHyphens/>
        <w:spacing w:after="0"/>
        <w:jc w:val="center"/>
        <w:rPr>
          <w:rFonts w:ascii="Bookman Old Style" w:eastAsia="Andale Sans UI" w:hAnsi="Bookman Old Style" w:cs="Times New Roman"/>
          <w:b/>
        </w:rPr>
      </w:pPr>
      <w:r w:rsidRPr="008702B4">
        <w:rPr>
          <w:rFonts w:ascii="Bookman Old Style" w:eastAsia="Andale Sans UI" w:hAnsi="Bookman Old Style" w:cs="Times New Roman"/>
          <w:b/>
        </w:rPr>
        <w:t>МИНИСТЕРСТВО ОБРАЗОВАНИЯ И НАУКИ РЕСПУБЛИКИ ДАГЕСТАН МУНИЦИПАЛЬНОЕ БЮДЖЕТНОЕ ОБЩЕОБРАЗОВАТЕЛЬНОЕ УЧРЕЖДЕНИЕ</w:t>
      </w:r>
    </w:p>
    <w:p w:rsidR="00FF53F2" w:rsidRPr="008702B4" w:rsidRDefault="00FF53F2" w:rsidP="00FF53F2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</w:rPr>
      </w:pPr>
      <w:r w:rsidRPr="008702B4">
        <w:rPr>
          <w:rFonts w:ascii="Bookman Old Style" w:eastAsia="Times New Roman" w:hAnsi="Bookman Old Style" w:cs="Times New Roman"/>
          <w:b/>
        </w:rPr>
        <w:t>«СРЕДНЯЯ ОБЩЕОБРАЗОВАТЕЛЬНАЯ ШКОЛА №1»</w:t>
      </w:r>
    </w:p>
    <w:tbl>
      <w:tblPr>
        <w:tblpPr w:leftFromText="180" w:rightFromText="180" w:vertAnchor="page" w:horzAnchor="margin" w:tblpY="35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A103A6" w:rsidRPr="006E54B2" w:rsidTr="00BA358A">
        <w:trPr>
          <w:trHeight w:val="1416"/>
        </w:trPr>
        <w:tc>
          <w:tcPr>
            <w:tcW w:w="2355" w:type="dxa"/>
          </w:tcPr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«Рассмотрено»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на педсовете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Протокол № 1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от «30» августа 2021г.</w:t>
            </w:r>
          </w:p>
          <w:p w:rsidR="00A103A6" w:rsidRPr="006E54B2" w:rsidRDefault="00A103A6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eastAsiaTheme="minorHAnsi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«Согласовано»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Заместитель  директора по УВР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МБОУ «СОШ №1»: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 xml:space="preserve">_____________ </w:t>
            </w:r>
            <w:proofErr w:type="spellStart"/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Трубаева</w:t>
            </w:r>
            <w:proofErr w:type="spellEnd"/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 xml:space="preserve"> Е.М.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 xml:space="preserve">«30» августа 2021г. </w:t>
            </w:r>
          </w:p>
          <w:p w:rsidR="00A103A6" w:rsidRPr="006E54B2" w:rsidRDefault="00A103A6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eastAsiaTheme="minorHAnsi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«Утверждено»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Директор МБОУ «СОШ №1»</w:t>
            </w:r>
          </w:p>
          <w:p w:rsidR="00A103A6" w:rsidRPr="006E54B2" w:rsidRDefault="00A103A6" w:rsidP="00BA358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_____________ Ф.Г. Алиева</w:t>
            </w:r>
          </w:p>
          <w:p w:rsidR="00A103A6" w:rsidRPr="006E54B2" w:rsidRDefault="00A103A6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Приказ №40</w:t>
            </w:r>
          </w:p>
          <w:p w:rsidR="00A103A6" w:rsidRPr="006E54B2" w:rsidRDefault="00A103A6" w:rsidP="00BA358A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eastAsiaTheme="minorHAnsi" w:hAnsi="Times New Roman" w:cs="Times New Roman"/>
                <w:lang w:eastAsia="ar-SA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от «30 »  августа  2021г.</w:t>
            </w:r>
          </w:p>
        </w:tc>
      </w:tr>
    </w:tbl>
    <w:p w:rsidR="00A103A6" w:rsidRPr="00A103A6" w:rsidRDefault="000B1556" w:rsidP="00A103A6">
      <w:pPr>
        <w:spacing w:after="0"/>
        <w:jc w:val="center"/>
        <w:rPr>
          <w:rFonts w:ascii="Bookman Old Style" w:hAnsi="Bookman Old Style"/>
          <w:b/>
          <w:noProof/>
          <w:color w:val="C00000"/>
          <w:sz w:val="40"/>
          <w:szCs w:val="40"/>
        </w:rPr>
      </w:pPr>
      <w:r w:rsidRPr="00A103A6">
        <w:rPr>
          <w:rFonts w:ascii="Bookman Old Style" w:hAnsi="Bookman Old Style"/>
          <w:b/>
          <w:noProof/>
          <w:color w:val="C00000"/>
          <w:sz w:val="40"/>
          <w:szCs w:val="40"/>
        </w:rPr>
        <w:t>Рабочая программа по внеурочной деятельности</w:t>
      </w:r>
    </w:p>
    <w:p w:rsidR="000B1556" w:rsidRDefault="000B1556" w:rsidP="00A103A6">
      <w:pPr>
        <w:spacing w:after="0"/>
        <w:jc w:val="center"/>
        <w:rPr>
          <w:rFonts w:ascii="Bookman Old Style" w:hAnsi="Bookman Old Style"/>
          <w:b/>
          <w:noProof/>
          <w:color w:val="C00000"/>
          <w:sz w:val="40"/>
          <w:szCs w:val="40"/>
        </w:rPr>
      </w:pPr>
      <w:r w:rsidRPr="00A103A6">
        <w:rPr>
          <w:rFonts w:ascii="Bookman Old Style" w:hAnsi="Bookman Old Style"/>
          <w:b/>
          <w:noProof/>
          <w:color w:val="C00000"/>
          <w:sz w:val="40"/>
          <w:szCs w:val="40"/>
        </w:rPr>
        <w:t xml:space="preserve"> "Культура и традиции народов Дагестана"</w:t>
      </w:r>
    </w:p>
    <w:p w:rsidR="00A103A6" w:rsidRPr="00B216FE" w:rsidRDefault="00A103A6" w:rsidP="00A103A6">
      <w:pPr>
        <w:spacing w:after="0"/>
        <w:jc w:val="center"/>
        <w:rPr>
          <w:rFonts w:ascii="Bookman Old Style" w:eastAsiaTheme="minorHAnsi" w:hAnsi="Bookman Old Style" w:cs="Times New Roman"/>
          <w:b/>
          <w:color w:val="C00000"/>
          <w:sz w:val="32"/>
          <w:szCs w:val="32"/>
          <w:lang w:eastAsia="en-US"/>
        </w:rPr>
      </w:pPr>
      <w:r>
        <w:rPr>
          <w:rFonts w:ascii="Bookman Old Style" w:eastAsiaTheme="minorHAnsi" w:hAnsi="Bookman Old Style" w:cs="Times New Roman"/>
          <w:b/>
          <w:color w:val="C00000"/>
          <w:sz w:val="32"/>
          <w:szCs w:val="32"/>
          <w:lang w:eastAsia="en-US"/>
        </w:rPr>
        <w:t>6</w:t>
      </w:r>
      <w:r w:rsidRPr="00B216FE">
        <w:rPr>
          <w:rFonts w:ascii="Bookman Old Style" w:eastAsiaTheme="minorHAnsi" w:hAnsi="Bookman Old Style" w:cs="Times New Roman"/>
          <w:b/>
          <w:color w:val="C00000"/>
          <w:sz w:val="32"/>
          <w:szCs w:val="32"/>
          <w:lang w:eastAsia="en-US"/>
        </w:rPr>
        <w:t xml:space="preserve"> классы, 2021-2022 учебный год</w:t>
      </w:r>
    </w:p>
    <w:p w:rsidR="00A103A6" w:rsidRPr="00B216FE" w:rsidRDefault="00A103A6" w:rsidP="00A103A6">
      <w:pPr>
        <w:spacing w:after="0"/>
        <w:jc w:val="center"/>
        <w:rPr>
          <w:rFonts w:ascii="Bookman Old Style" w:eastAsiaTheme="minorHAnsi" w:hAnsi="Bookman Old Style" w:cs="Times New Roman"/>
          <w:b/>
          <w:color w:val="C00000"/>
          <w:sz w:val="24"/>
          <w:szCs w:val="24"/>
          <w:lang w:eastAsia="en-US"/>
        </w:rPr>
      </w:pPr>
      <w:r w:rsidRPr="00B216FE">
        <w:rPr>
          <w:rFonts w:ascii="Bookman Old Style" w:eastAsiaTheme="minorHAnsi" w:hAnsi="Bookman Old Style" w:cs="Times New Roman"/>
          <w:b/>
          <w:color w:val="C00000"/>
          <w:sz w:val="24"/>
          <w:szCs w:val="24"/>
          <w:lang w:eastAsia="en-US"/>
        </w:rPr>
        <w:t>(общий курс - 68 часов, недельная нагрузка – 2 часа).</w:t>
      </w:r>
    </w:p>
    <w:p w:rsidR="00A103A6" w:rsidRPr="00A103A6" w:rsidRDefault="00A103A6" w:rsidP="00A103A6">
      <w:pPr>
        <w:spacing w:after="0"/>
        <w:jc w:val="center"/>
        <w:rPr>
          <w:rFonts w:ascii="Bookman Old Style" w:hAnsi="Bookman Old Style"/>
          <w:b/>
          <w:noProof/>
          <w:color w:val="C00000"/>
          <w:sz w:val="40"/>
          <w:szCs w:val="4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0B1A0E" wp14:editId="4EF355B7">
            <wp:simplePos x="0" y="0"/>
            <wp:positionH relativeFrom="margin">
              <wp:posOffset>972185</wp:posOffset>
            </wp:positionH>
            <wp:positionV relativeFrom="margin">
              <wp:posOffset>4630420</wp:posOffset>
            </wp:positionV>
            <wp:extent cx="3921125" cy="2352675"/>
            <wp:effectExtent l="0" t="0" r="0" b="0"/>
            <wp:wrapSquare wrapText="bothSides"/>
            <wp:docPr id="11" name="Рисунок 10" descr="80be5b3bf604d097520362711d713d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be5b3bf604d097520362711d713d5f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1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556" w:rsidRPr="00A103A6" w:rsidRDefault="000B1556">
      <w:pPr>
        <w:rPr>
          <w:b/>
          <w:sz w:val="28"/>
          <w:szCs w:val="28"/>
        </w:rPr>
      </w:pPr>
    </w:p>
    <w:p w:rsidR="000B1556" w:rsidRPr="00A103A6" w:rsidRDefault="000B1556">
      <w:pPr>
        <w:rPr>
          <w:b/>
          <w:sz w:val="28"/>
          <w:szCs w:val="28"/>
        </w:rPr>
      </w:pPr>
    </w:p>
    <w:p w:rsidR="000B1556" w:rsidRPr="00A103A6" w:rsidRDefault="000B1556">
      <w:pPr>
        <w:rPr>
          <w:b/>
          <w:sz w:val="28"/>
          <w:szCs w:val="28"/>
        </w:rPr>
      </w:pPr>
    </w:p>
    <w:p w:rsidR="000B1556" w:rsidRPr="00A103A6" w:rsidRDefault="000B1556">
      <w:pPr>
        <w:rPr>
          <w:b/>
          <w:sz w:val="28"/>
          <w:szCs w:val="28"/>
        </w:rPr>
      </w:pPr>
    </w:p>
    <w:p w:rsidR="000B1556" w:rsidRPr="00A103A6" w:rsidRDefault="000B1556">
      <w:pPr>
        <w:rPr>
          <w:b/>
          <w:sz w:val="28"/>
          <w:szCs w:val="28"/>
        </w:rPr>
      </w:pPr>
    </w:p>
    <w:p w:rsidR="000B1556" w:rsidRPr="00A103A6" w:rsidRDefault="000B1556">
      <w:pPr>
        <w:rPr>
          <w:b/>
          <w:sz w:val="28"/>
          <w:szCs w:val="28"/>
        </w:rPr>
      </w:pPr>
    </w:p>
    <w:p w:rsidR="000B1556" w:rsidRPr="00A103A6" w:rsidRDefault="000B1556">
      <w:pPr>
        <w:rPr>
          <w:b/>
          <w:sz w:val="28"/>
          <w:szCs w:val="28"/>
        </w:rPr>
      </w:pPr>
    </w:p>
    <w:p w:rsidR="000B1556" w:rsidRPr="00A103A6" w:rsidRDefault="000B1556" w:rsidP="00A103A6">
      <w:pPr>
        <w:jc w:val="right"/>
        <w:rPr>
          <w:rFonts w:ascii="Bookman Old Style" w:hAnsi="Bookman Old Style"/>
          <w:b/>
          <w:sz w:val="32"/>
          <w:szCs w:val="28"/>
        </w:rPr>
      </w:pPr>
      <w:r w:rsidRPr="00A103A6">
        <w:rPr>
          <w:rFonts w:ascii="Bookman Old Style" w:hAnsi="Bookman Old Style"/>
          <w:b/>
          <w:sz w:val="32"/>
          <w:szCs w:val="28"/>
        </w:rPr>
        <w:t xml:space="preserve">Руководитель: Гаджиева </w:t>
      </w:r>
      <w:proofErr w:type="spellStart"/>
      <w:r w:rsidRPr="00A103A6">
        <w:rPr>
          <w:rFonts w:ascii="Bookman Old Style" w:hAnsi="Bookman Old Style"/>
          <w:b/>
          <w:sz w:val="32"/>
          <w:szCs w:val="28"/>
        </w:rPr>
        <w:t>Зухра</w:t>
      </w:r>
      <w:proofErr w:type="spellEnd"/>
      <w:r w:rsidRPr="00A103A6">
        <w:rPr>
          <w:rFonts w:ascii="Bookman Old Style" w:hAnsi="Bookman Old Style"/>
          <w:b/>
          <w:sz w:val="32"/>
          <w:szCs w:val="28"/>
        </w:rPr>
        <w:t xml:space="preserve"> </w:t>
      </w:r>
      <w:proofErr w:type="spellStart"/>
      <w:r w:rsidRPr="00A103A6">
        <w:rPr>
          <w:rFonts w:ascii="Bookman Old Style" w:hAnsi="Bookman Old Style"/>
          <w:b/>
          <w:sz w:val="32"/>
          <w:szCs w:val="28"/>
        </w:rPr>
        <w:t>Царуевна</w:t>
      </w:r>
      <w:proofErr w:type="spellEnd"/>
      <w:r w:rsidRPr="00A103A6">
        <w:rPr>
          <w:rFonts w:ascii="Bookman Old Style" w:hAnsi="Bookman Old Style"/>
          <w:b/>
          <w:sz w:val="32"/>
          <w:szCs w:val="28"/>
        </w:rPr>
        <w:t xml:space="preserve"> </w:t>
      </w:r>
    </w:p>
    <w:p w:rsidR="000B1556" w:rsidRPr="00A103A6" w:rsidRDefault="000B1556" w:rsidP="00A103A6">
      <w:pPr>
        <w:jc w:val="right"/>
        <w:rPr>
          <w:rFonts w:ascii="Bookman Old Style" w:hAnsi="Bookman Old Style"/>
          <w:b/>
          <w:sz w:val="32"/>
          <w:szCs w:val="28"/>
        </w:rPr>
      </w:pPr>
      <w:r w:rsidRPr="00A103A6">
        <w:rPr>
          <w:rFonts w:ascii="Bookman Old Style" w:hAnsi="Bookman Old Style"/>
          <w:b/>
          <w:sz w:val="32"/>
          <w:szCs w:val="28"/>
        </w:rPr>
        <w:t xml:space="preserve">учитель родного языка и литературы </w:t>
      </w:r>
    </w:p>
    <w:p w:rsidR="000B1556" w:rsidRPr="00A103A6" w:rsidRDefault="000B1556" w:rsidP="00A103A6">
      <w:pPr>
        <w:jc w:val="right"/>
        <w:rPr>
          <w:rFonts w:ascii="Bookman Old Style" w:hAnsi="Bookman Old Style"/>
          <w:b/>
          <w:sz w:val="32"/>
          <w:szCs w:val="28"/>
        </w:rPr>
      </w:pPr>
      <w:bookmarkStart w:id="0" w:name="_GoBack"/>
      <w:bookmarkEnd w:id="0"/>
      <w:r w:rsidRPr="00A103A6">
        <w:rPr>
          <w:rFonts w:ascii="Bookman Old Style" w:hAnsi="Bookman Old Style"/>
          <w:b/>
          <w:sz w:val="32"/>
          <w:szCs w:val="28"/>
        </w:rPr>
        <w:t>МБОУ СОШ №1</w:t>
      </w:r>
    </w:p>
    <w:p w:rsidR="000B1556" w:rsidRPr="00A103A6" w:rsidRDefault="000B1556" w:rsidP="00A103A6">
      <w:pPr>
        <w:jc w:val="right"/>
        <w:rPr>
          <w:rFonts w:ascii="Bookman Old Style" w:hAnsi="Bookman Old Style"/>
          <w:b/>
          <w:sz w:val="32"/>
          <w:szCs w:val="28"/>
        </w:rPr>
      </w:pPr>
      <w:r w:rsidRPr="00A103A6">
        <w:rPr>
          <w:rFonts w:ascii="Bookman Old Style" w:hAnsi="Bookman Old Style"/>
          <w:b/>
          <w:sz w:val="32"/>
          <w:szCs w:val="28"/>
        </w:rPr>
        <w:t xml:space="preserve">        </w:t>
      </w:r>
    </w:p>
    <w:p w:rsidR="00C7155D" w:rsidRDefault="000B1556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b/>
          <w:sz w:val="28"/>
          <w:szCs w:val="28"/>
        </w:rPr>
        <w:t xml:space="preserve">                        </w:t>
      </w:r>
      <w:proofErr w:type="spellStart"/>
      <w:r w:rsidRPr="00A103A6">
        <w:rPr>
          <w:rFonts w:ascii="Bookman Old Style" w:hAnsi="Bookman Old Style"/>
          <w:b/>
          <w:sz w:val="28"/>
          <w:szCs w:val="28"/>
        </w:rPr>
        <w:t>г</w:t>
      </w:r>
      <w:proofErr w:type="gramStart"/>
      <w:r w:rsidRPr="00A103A6">
        <w:rPr>
          <w:rFonts w:ascii="Bookman Old Style" w:hAnsi="Bookman Old Style"/>
          <w:b/>
          <w:sz w:val="28"/>
          <w:szCs w:val="28"/>
        </w:rPr>
        <w:t>.К</w:t>
      </w:r>
      <w:proofErr w:type="gramEnd"/>
      <w:r w:rsidRPr="00A103A6">
        <w:rPr>
          <w:rFonts w:ascii="Bookman Old Style" w:hAnsi="Bookman Old Style"/>
          <w:b/>
          <w:sz w:val="28"/>
          <w:szCs w:val="28"/>
        </w:rPr>
        <w:t>аспийск</w:t>
      </w:r>
      <w:proofErr w:type="spellEnd"/>
      <w:r w:rsidR="00A103A6">
        <w:rPr>
          <w:rFonts w:ascii="Bookman Old Style" w:hAnsi="Bookman Old Style"/>
          <w:b/>
          <w:sz w:val="28"/>
          <w:szCs w:val="28"/>
        </w:rPr>
        <w:t>,</w:t>
      </w:r>
      <w:r w:rsidRPr="00A103A6">
        <w:rPr>
          <w:rFonts w:ascii="Bookman Old Style" w:hAnsi="Bookman Old Style"/>
          <w:b/>
          <w:sz w:val="28"/>
          <w:szCs w:val="28"/>
        </w:rPr>
        <w:t xml:space="preserve"> 2021-2022 </w:t>
      </w:r>
      <w:proofErr w:type="spellStart"/>
      <w:r w:rsidRPr="00A103A6">
        <w:rPr>
          <w:rFonts w:ascii="Bookman Old Style" w:hAnsi="Bookman Old Style"/>
          <w:b/>
          <w:sz w:val="28"/>
          <w:szCs w:val="28"/>
        </w:rPr>
        <w:t>уч.год</w:t>
      </w:r>
      <w:proofErr w:type="spellEnd"/>
      <w:r w:rsidR="00FF53F2" w:rsidRPr="000B1556">
        <w:rPr>
          <w:b/>
          <w:sz w:val="28"/>
          <w:szCs w:val="28"/>
        </w:rPr>
        <w:br w:type="page"/>
      </w:r>
      <w:r w:rsidR="00C7155D">
        <w:rPr>
          <w:color w:val="111115"/>
          <w:sz w:val="28"/>
          <w:szCs w:val="28"/>
          <w:bdr w:val="none" w:sz="0" w:space="0" w:color="auto" w:frame="1"/>
        </w:rPr>
        <w:lastRenderedPageBreak/>
        <w:t>Пояснительная записка.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Рабочая программа кружка «Мой  Дагестан» краеведческой направленности разработана на основе: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Концепции духовно-нравственного развития и воспитания личности гражданина России. – М.: «Просвещение» 2010.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Примерные программы внеурочной деятельности (начальное и основное образование)/ под редакцией В. А. Горского. – М.: «Просвещение», 2011.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Д. В. Григорьев, П. В. Степанов. Внеурочная деятельность школьников. Методический конструктор. – М.:«Просвещение», 2010.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 По типу данная рабочая программа является тематической, и направлена на получение воспитательных результатов в определенном проблемном поле (нравственность, патриотизм); при этом используются возможности различных видов внеурочной деятельности.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 Программа  «Дорогами и тропами Дагестана» реализует духовно-нравственное и гражданско-патриотическое направление в развитии личности. Только на основе возвышенных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Школа, являясь сложным организмом, отражает характер, проблемы и противоречия общества и в значительной степени благодаря своему воспитательному потенциалу определяет ориентацию конкретной личности, отвечает за социализацию личности и является важнейшим инструментом, который способен эволюционным путем обеспечить смену ментальности, воспитать гражданина и патриота. Она должна не только давать ученику систематизированные знания, но и научит его самого находить необходимые сведения о своем крае, прививать ответственное отношение к тому, что окружает школьника, бережное отношение к природе, истории, культуре своего народа.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Цели программы: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-познакомить учащихся с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историко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- культурным наследием Дагестана;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-сформировать черты патриотизма и гражданственности;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-воспитание 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активное участие в его развитии;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-расширение и углубление знаний обучающихся о родном крае, его истории.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Задачи программы: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-формирование и сохранение семейных ценностей и традиций;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br/>
        <w:t>-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активизация поисковой деятельности учащихся;</w:t>
      </w:r>
      <w:r>
        <w:rPr>
          <w:color w:val="111115"/>
          <w:sz w:val="28"/>
          <w:szCs w:val="28"/>
          <w:bdr w:val="none" w:sz="0" w:space="0" w:color="auto" w:frame="1"/>
        </w:rPr>
        <w:br/>
        <w:t>-формирование у школьников навыков информационной культуры;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-использование Интернет и информационных технологий в изучении краеведения;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-развивать коммуникативные навыки и умения в процессе общения, учить работать в группах, координировать деятельность, учить анализу и самоанализу;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-способствовать развитию психических процессов: воображения, памяти, мышления, речи;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-расширять исторический и экологический кругозор учащихся;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Основные направления: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-духовно-нравственное,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-научно-познавательное,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-патриотическое.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Методы работы: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словесные методы:</w:t>
      </w:r>
      <w:r>
        <w:rPr>
          <w:color w:val="111115"/>
          <w:sz w:val="28"/>
          <w:szCs w:val="28"/>
          <w:bdr w:val="none" w:sz="0" w:space="0" w:color="auto" w:frame="1"/>
        </w:rPr>
        <w:t> 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наглядные методы:</w:t>
      </w:r>
      <w:r>
        <w:rPr>
          <w:color w:val="111115"/>
          <w:sz w:val="28"/>
          <w:szCs w:val="28"/>
          <w:bdr w:val="none" w:sz="0" w:space="0" w:color="auto" w:frame="1"/>
        </w:rPr>
        <w:t> 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</w:rPr>
        <w:t>практические методы:</w:t>
      </w:r>
      <w:r>
        <w:rPr>
          <w:color w:val="111115"/>
          <w:sz w:val="28"/>
          <w:szCs w:val="28"/>
          <w:bdr w:val="none" w:sz="0" w:space="0" w:color="auto" w:frame="1"/>
        </w:rPr>
        <w:t> изготовление проектов, плакатов, схем, практические работы. Практические методы позволяют воплотить теоретические знания на практике, способствуют развитию навыков и умение детей.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Формы проведения занятий:</w:t>
      </w:r>
      <w:r>
        <w:rPr>
          <w:color w:val="111115"/>
          <w:sz w:val="28"/>
          <w:szCs w:val="28"/>
          <w:bdr w:val="none" w:sz="0" w:space="0" w:color="auto" w:frame="1"/>
        </w:rPr>
        <w:br/>
        <w:t>Экскурсия.</w:t>
      </w:r>
      <w:r>
        <w:rPr>
          <w:color w:val="111115"/>
          <w:sz w:val="28"/>
          <w:szCs w:val="28"/>
          <w:bdr w:val="none" w:sz="0" w:space="0" w:color="auto" w:frame="1"/>
        </w:rPr>
        <w:br/>
        <w:t>Конференции.</w:t>
      </w:r>
      <w:r>
        <w:rPr>
          <w:color w:val="111115"/>
          <w:sz w:val="28"/>
          <w:szCs w:val="28"/>
          <w:bdr w:val="none" w:sz="0" w:space="0" w:color="auto" w:frame="1"/>
        </w:rPr>
        <w:br/>
        <w:t>Уроки.</w:t>
      </w:r>
      <w:r>
        <w:rPr>
          <w:color w:val="111115"/>
          <w:sz w:val="28"/>
          <w:szCs w:val="28"/>
          <w:bdr w:val="none" w:sz="0" w:space="0" w:color="auto" w:frame="1"/>
        </w:rPr>
        <w:br/>
        <w:t>Работа с документами;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Интернет-ресурсами.</w:t>
      </w:r>
      <w:r>
        <w:rPr>
          <w:color w:val="111115"/>
          <w:sz w:val="28"/>
          <w:szCs w:val="28"/>
          <w:bdr w:val="none" w:sz="0" w:space="0" w:color="auto" w:frame="1"/>
        </w:rPr>
        <w:br/>
        <w:t>Исследовательская деятельность.</w:t>
      </w:r>
      <w:r>
        <w:rPr>
          <w:color w:val="111115"/>
          <w:sz w:val="28"/>
          <w:szCs w:val="28"/>
          <w:bdr w:val="none" w:sz="0" w:space="0" w:color="auto" w:frame="1"/>
        </w:rPr>
        <w:br/>
        <w:t>Создание презентации «Дорогами и тропами Дагестана»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Принцип программы: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      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Содержание курса «Дорогами и тропами Дагестана»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Мой край на карте России. Территория и географическое положение Дагестана. Происхождение и объяснение наиболее значимых названий. Легенды и предания.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История городов и сёл Дагестана. Достопримечательности родного края. Экскурсия по родному краю. Памятники архитектуры.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История моей семьи. Обычаи и традиции в семье.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Обряды, промыслы, ремёсла Дагестана. Культурное и историческое наследие республики.</w:t>
      </w:r>
    </w:p>
    <w:p w:rsidR="00C7155D" w:rsidRDefault="00C7155D" w:rsidP="00C7155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Наш край в годы Великой Отечественной войны. События истории, жизни и деятельности героев войны, живших на территории края.</w:t>
      </w:r>
    </w:p>
    <w:p w:rsidR="00C7155D" w:rsidRDefault="00C7155D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916"/>
        <w:tblW w:w="9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451"/>
        <w:gridCol w:w="1736"/>
      </w:tblGrid>
      <w:tr w:rsidR="00AF4432" w:rsidRPr="00B450EA" w:rsidTr="00AF4432">
        <w:trPr>
          <w:trHeight w:val="121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Темы занятий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Кол-во</w:t>
            </w:r>
          </w:p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часов</w:t>
            </w:r>
          </w:p>
        </w:tc>
      </w:tr>
      <w:tr w:rsidR="00AF4432" w:rsidRPr="00B450EA" w:rsidTr="00AF4432">
        <w:trPr>
          <w:trHeight w:val="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Наша Родина </w:t>
            </w:r>
            <w:proofErr w:type="gram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-Д</w:t>
            </w:r>
            <w:proofErr w:type="gramEnd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агестан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6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Хождение за три моря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Физико-географическая характеристика республики. Старый Петровск.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Махачкала столица Дагестана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 Гора </w:t>
            </w:r>
            <w:proofErr w:type="spell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Тарки</w:t>
            </w:r>
            <w:proofErr w:type="spellEnd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-Т</w:t>
            </w:r>
            <w:proofErr w:type="gramEnd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ау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Растительный мир Дагестана.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Животный мир Дагестана.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Народные промыслы.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Дербент. Крепость </w:t>
            </w:r>
            <w:proofErr w:type="gram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Нарын-Кала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Государство Шамиля имамат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Семейные традиции, праздники</w:t>
            </w: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br/>
              <w:t>Сбор материала на тему: « Традиции в моей семье».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spell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Самурский</w:t>
            </w:r>
            <w:proofErr w:type="spellEnd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лес.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Достопримечательности Дагестана.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AF4432" w:rsidRPr="00B450EA" w:rsidTr="00AF4432">
        <w:trPr>
          <w:trHeight w:val="1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Природные зоны нашего края.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4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Экскурсия по родным местам.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Доклады и сообщения по теме «История в лицах» - участники Великой Отечественной войны</w:t>
            </w:r>
            <w:proofErr w:type="gram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.</w:t>
            </w:r>
            <w:proofErr w:type="gramEnd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Герои Дагестана.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AF4432" w:rsidRPr="00B450EA" w:rsidTr="00AF4432">
        <w:trPr>
          <w:trHeight w:val="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 горам и селениям Дагестана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8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Конкурс проектов «  Экология Каспия</w:t>
            </w:r>
            <w:proofErr w:type="gram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»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2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«Каспийский край, рыбачьи земли…»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8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Изобразительное искусство народов Дагестана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«Животные Дагестана, занесенные в Красную книгу»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11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Жизнь и творчество  поэтов Дагестана.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33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Обряды Дагестана. Паломничество на </w:t>
            </w:r>
            <w:proofErr w:type="spell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Шалбуздаг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Проектная работа «История малой родины»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История городов моей республики. История образования Махачкалы, знакомство с районами и селами Дагестана, по возможности с историей их образования.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История моего рода.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3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Известные люди моего села.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7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Сочинение на тему: «Живой символ Кавказских гор — дагестанский тур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7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«Заповедники и заказники Дагестана».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AF4432" w:rsidRPr="00B450EA" w:rsidTr="00AF4432">
        <w:trPr>
          <w:trHeight w:val="10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Экскурсия в музей « Росси</w:t>
            </w:r>
            <w:proofErr w:type="gram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я-</w:t>
            </w:r>
            <w:proofErr w:type="gramEnd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моя история»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11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Аулы Дагестана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2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КВН «Знаем ли мы свой родной край»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AF4432" w:rsidRPr="00B450EA" w:rsidTr="00AF4432">
        <w:trPr>
          <w:trHeight w:val="38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403983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403983">
              <w:rPr>
                <w:sz w:val="24"/>
                <w:szCs w:val="24"/>
              </w:rPr>
              <w:t>Знакомство с местами, воспетыми в народном эпосе, былинах, сказках, песнях, поговорках.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AF4432" w:rsidRPr="00B450EA" w:rsidTr="00AF4432">
        <w:trPr>
          <w:trHeight w:val="38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403983" w:rsidRDefault="00AF4432" w:rsidP="00AF4432">
            <w:pPr>
              <w:tabs>
                <w:tab w:val="left" w:pos="8820"/>
              </w:tabs>
              <w:ind w:right="535"/>
              <w:jc w:val="both"/>
              <w:rPr>
                <w:sz w:val="24"/>
                <w:szCs w:val="24"/>
              </w:rPr>
            </w:pPr>
            <w:r w:rsidRPr="00403983">
              <w:rPr>
                <w:sz w:val="24"/>
                <w:szCs w:val="24"/>
              </w:rPr>
              <w:t>Легенды и предания.</w:t>
            </w:r>
            <w:r w:rsidRPr="00403983">
              <w:rPr>
                <w:i/>
                <w:iCs/>
                <w:sz w:val="24"/>
                <w:szCs w:val="24"/>
              </w:rPr>
              <w:t xml:space="preserve">  </w:t>
            </w:r>
          </w:p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2" w:rsidRPr="00B450EA" w:rsidRDefault="00AF4432" w:rsidP="00AF4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</w:tbl>
    <w:p w:rsidR="000B1556" w:rsidRPr="000B1556" w:rsidRDefault="000B1556">
      <w:pPr>
        <w:rPr>
          <w:b/>
          <w:sz w:val="28"/>
          <w:szCs w:val="28"/>
        </w:rPr>
      </w:pPr>
    </w:p>
    <w:p w:rsidR="002E0762" w:rsidRDefault="002E0762"/>
    <w:p w:rsidR="00C21451" w:rsidRDefault="00C21451"/>
    <w:p w:rsidR="00C21451" w:rsidRDefault="00C21451"/>
    <w:tbl>
      <w:tblPr>
        <w:tblStyle w:val="a4"/>
        <w:tblpPr w:leftFromText="180" w:rightFromText="180" w:vertAnchor="text" w:horzAnchor="margin" w:tblpXSpec="center" w:tblpY="53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C21451" w:rsidTr="00C21451">
        <w:tc>
          <w:tcPr>
            <w:tcW w:w="675" w:type="dxa"/>
          </w:tcPr>
          <w:p w:rsidR="00C21451" w:rsidRPr="00C21451" w:rsidRDefault="00C21451" w:rsidP="00C21451">
            <w:r>
              <w:t>№</w:t>
            </w:r>
          </w:p>
        </w:tc>
        <w:tc>
          <w:tcPr>
            <w:tcW w:w="7938" w:type="dxa"/>
          </w:tcPr>
          <w:p w:rsidR="00C21451" w:rsidRDefault="00C21451" w:rsidP="00C21451">
            <w:r>
              <w:t>Тема занятий</w:t>
            </w:r>
          </w:p>
        </w:tc>
        <w:tc>
          <w:tcPr>
            <w:tcW w:w="958" w:type="dxa"/>
          </w:tcPr>
          <w:p w:rsidR="00C21451" w:rsidRDefault="00C21451" w:rsidP="00C21451">
            <w:r>
              <w:t>Кол-во часов</w:t>
            </w:r>
          </w:p>
        </w:tc>
      </w:tr>
      <w:tr w:rsidR="00C21451" w:rsidTr="00C21451">
        <w:tc>
          <w:tcPr>
            <w:tcW w:w="675" w:type="dxa"/>
          </w:tcPr>
          <w:p w:rsidR="00C21451" w:rsidRDefault="00C21451" w:rsidP="00C21451">
            <w:r>
              <w:t>35</w:t>
            </w:r>
          </w:p>
        </w:tc>
        <w:tc>
          <w:tcPr>
            <w:tcW w:w="7938" w:type="dxa"/>
          </w:tcPr>
          <w:p w:rsidR="00C21451" w:rsidRPr="00C21451" w:rsidRDefault="00C21451" w:rsidP="00C21451">
            <w:pPr>
              <w:rPr>
                <w:sz w:val="24"/>
                <w:szCs w:val="24"/>
              </w:rPr>
            </w:pPr>
            <w:r w:rsidRPr="00C21451">
              <w:rPr>
                <w:color w:val="000000"/>
                <w:sz w:val="24"/>
                <w:szCs w:val="24"/>
                <w:shd w:val="clear" w:color="auto" w:fill="F5F5F5"/>
              </w:rPr>
              <w:t>Краеведение – наука о родном крае. Что изучает краеведение. Источники изучения родного края. Творческое задание подобрать стихотворения, пословицы и поговорки о родном крае.</w:t>
            </w:r>
          </w:p>
        </w:tc>
        <w:tc>
          <w:tcPr>
            <w:tcW w:w="958" w:type="dxa"/>
          </w:tcPr>
          <w:p w:rsidR="00C21451" w:rsidRDefault="008B141D" w:rsidP="00C21451">
            <w:r>
              <w:t>2</w:t>
            </w:r>
          </w:p>
        </w:tc>
      </w:tr>
      <w:tr w:rsidR="00C21451" w:rsidTr="00C21451">
        <w:tc>
          <w:tcPr>
            <w:tcW w:w="675" w:type="dxa"/>
          </w:tcPr>
          <w:p w:rsidR="00C21451" w:rsidRDefault="00C21451" w:rsidP="00C21451">
            <w:r>
              <w:t>36</w:t>
            </w:r>
          </w:p>
        </w:tc>
        <w:tc>
          <w:tcPr>
            <w:tcW w:w="7938" w:type="dxa"/>
          </w:tcPr>
          <w:p w:rsidR="00C21451" w:rsidRPr="00C21451" w:rsidRDefault="00C21451" w:rsidP="00C21451">
            <w:r w:rsidRPr="00C21451">
              <w:rPr>
                <w:color w:val="000000"/>
                <w:shd w:val="clear" w:color="auto" w:fill="F5F5F5"/>
              </w:rPr>
              <w:t>Красотою славится наша земля. Знакомство с природой Дагестана. Легенды и предания. Воспитание бережного отношения к природе.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C21451" w:rsidP="00C21451">
            <w:r>
              <w:t>37</w:t>
            </w:r>
          </w:p>
        </w:tc>
        <w:tc>
          <w:tcPr>
            <w:tcW w:w="7938" w:type="dxa"/>
          </w:tcPr>
          <w:p w:rsidR="00C21451" w:rsidRPr="00C21451" w:rsidRDefault="00C21451" w:rsidP="00C21451">
            <w:pPr>
              <w:rPr>
                <w:sz w:val="24"/>
                <w:szCs w:val="24"/>
              </w:rPr>
            </w:pPr>
            <w:r w:rsidRPr="00C21451">
              <w:rPr>
                <w:color w:val="000000"/>
                <w:sz w:val="24"/>
                <w:szCs w:val="24"/>
                <w:shd w:val="clear" w:color="auto" w:fill="F5F5F5"/>
              </w:rPr>
              <w:t>Физико-географическая характеристика республики. Символика Дагестана. Географическое положение. Климат. Растительный мир. Животный мир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C21451" w:rsidP="00C21451">
            <w:r>
              <w:t>38</w:t>
            </w:r>
          </w:p>
        </w:tc>
        <w:tc>
          <w:tcPr>
            <w:tcW w:w="7938" w:type="dxa"/>
          </w:tcPr>
          <w:p w:rsidR="00C21451" w:rsidRPr="00C21451" w:rsidRDefault="00C21451" w:rsidP="00C21451">
            <w:pPr>
              <w:rPr>
                <w:sz w:val="24"/>
                <w:szCs w:val="24"/>
              </w:rPr>
            </w:pPr>
            <w:r w:rsidRPr="00C21451">
              <w:rPr>
                <w:color w:val="000000"/>
                <w:sz w:val="24"/>
                <w:szCs w:val="24"/>
                <w:shd w:val="clear" w:color="auto" w:fill="F5F5F5"/>
              </w:rPr>
              <w:t>Откуда пошёл мой род. Знакомство со своей родословной. Создание родословной своей семьи.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C21451" w:rsidP="00C21451">
            <w:r>
              <w:t>39</w:t>
            </w:r>
          </w:p>
        </w:tc>
        <w:tc>
          <w:tcPr>
            <w:tcW w:w="7938" w:type="dxa"/>
          </w:tcPr>
          <w:p w:rsidR="00C21451" w:rsidRPr="00C21451" w:rsidRDefault="00C21451" w:rsidP="00C21451">
            <w:pPr>
              <w:rPr>
                <w:sz w:val="24"/>
                <w:szCs w:val="24"/>
              </w:rPr>
            </w:pPr>
            <w:r w:rsidRPr="00C21451">
              <w:rPr>
                <w:color w:val="000000"/>
                <w:sz w:val="24"/>
                <w:szCs w:val="24"/>
                <w:shd w:val="clear" w:color="auto" w:fill="F5F5F5"/>
              </w:rPr>
              <w:t>Я и мое село. Мой город через 50 лет. Создаем проекты домов и природы нашего города в будущем</w:t>
            </w:r>
          </w:p>
        </w:tc>
        <w:tc>
          <w:tcPr>
            <w:tcW w:w="958" w:type="dxa"/>
          </w:tcPr>
          <w:p w:rsidR="00C21451" w:rsidRDefault="008B141D" w:rsidP="00C21451">
            <w:r>
              <w:t>2</w:t>
            </w:r>
          </w:p>
        </w:tc>
      </w:tr>
      <w:tr w:rsidR="00C21451" w:rsidTr="00C21451">
        <w:tc>
          <w:tcPr>
            <w:tcW w:w="675" w:type="dxa"/>
          </w:tcPr>
          <w:p w:rsidR="00C21451" w:rsidRDefault="00C21451" w:rsidP="00C21451">
            <w:r>
              <w:t>40</w:t>
            </w:r>
          </w:p>
        </w:tc>
        <w:tc>
          <w:tcPr>
            <w:tcW w:w="7938" w:type="dxa"/>
          </w:tcPr>
          <w:p w:rsidR="00C21451" w:rsidRPr="00C21451" w:rsidRDefault="00C21451" w:rsidP="00C21451">
            <w:pPr>
              <w:rPr>
                <w:sz w:val="24"/>
                <w:szCs w:val="24"/>
              </w:rPr>
            </w:pPr>
            <w:r w:rsidRPr="00C21451">
              <w:rPr>
                <w:color w:val="000000"/>
                <w:sz w:val="24"/>
                <w:szCs w:val="24"/>
                <w:shd w:val="clear" w:color="auto" w:fill="F5F5F5"/>
              </w:rPr>
              <w:t>Целебные травы в моем селе. Их свойства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41</w:t>
            </w:r>
          </w:p>
        </w:tc>
        <w:tc>
          <w:tcPr>
            <w:tcW w:w="7938" w:type="dxa"/>
          </w:tcPr>
          <w:p w:rsidR="00627086" w:rsidRDefault="00627086" w:rsidP="00627086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Народные костюмы.</w:t>
            </w:r>
          </w:p>
          <w:p w:rsidR="00C21451" w:rsidRPr="00C21451" w:rsidRDefault="00C21451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42</w:t>
            </w:r>
          </w:p>
        </w:tc>
        <w:tc>
          <w:tcPr>
            <w:tcW w:w="7938" w:type="dxa"/>
          </w:tcPr>
          <w:p w:rsidR="00C21451" w:rsidRPr="00627086" w:rsidRDefault="00627086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>Промыслы моего народа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43</w:t>
            </w:r>
          </w:p>
        </w:tc>
        <w:tc>
          <w:tcPr>
            <w:tcW w:w="7938" w:type="dxa"/>
          </w:tcPr>
          <w:p w:rsidR="00C21451" w:rsidRPr="00627086" w:rsidRDefault="00627086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>Орнамен</w:t>
            </w:r>
            <w:proofErr w:type="gramStart"/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>т-</w:t>
            </w:r>
            <w:proofErr w:type="gramEnd"/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 xml:space="preserve"> характер народа.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44</w:t>
            </w:r>
          </w:p>
        </w:tc>
        <w:tc>
          <w:tcPr>
            <w:tcW w:w="7938" w:type="dxa"/>
          </w:tcPr>
          <w:p w:rsidR="00C21451" w:rsidRPr="00627086" w:rsidRDefault="00627086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>Народные инструменты моего края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45</w:t>
            </w:r>
          </w:p>
        </w:tc>
        <w:tc>
          <w:tcPr>
            <w:tcW w:w="7938" w:type="dxa"/>
          </w:tcPr>
          <w:p w:rsidR="00C21451" w:rsidRPr="00627086" w:rsidRDefault="00627086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>Дагестан - Страна гор и «гора языков». Уникальность моего языка</w:t>
            </w:r>
          </w:p>
        </w:tc>
        <w:tc>
          <w:tcPr>
            <w:tcW w:w="958" w:type="dxa"/>
          </w:tcPr>
          <w:p w:rsidR="00C21451" w:rsidRDefault="00403983" w:rsidP="00C21451">
            <w:r>
              <w:t>1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46</w:t>
            </w:r>
          </w:p>
        </w:tc>
        <w:tc>
          <w:tcPr>
            <w:tcW w:w="7938" w:type="dxa"/>
          </w:tcPr>
          <w:p w:rsidR="00C21451" w:rsidRPr="00627086" w:rsidRDefault="00627086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>«Не позволяй душе лениться» Сбор материала о героях социалистического труда. Они рядом с нами. Сбор материалов о людях разных профессий.</w:t>
            </w:r>
          </w:p>
        </w:tc>
        <w:tc>
          <w:tcPr>
            <w:tcW w:w="958" w:type="dxa"/>
          </w:tcPr>
          <w:p w:rsidR="00C21451" w:rsidRDefault="00403983" w:rsidP="00C21451">
            <w:r>
              <w:t>2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47</w:t>
            </w:r>
          </w:p>
        </w:tc>
        <w:tc>
          <w:tcPr>
            <w:tcW w:w="7938" w:type="dxa"/>
          </w:tcPr>
          <w:p w:rsidR="00C21451" w:rsidRPr="00627086" w:rsidRDefault="00627086" w:rsidP="00627086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627086">
              <w:rPr>
                <w:color w:val="000000"/>
                <w:sz w:val="24"/>
                <w:szCs w:val="24"/>
                <w:shd w:val="clear" w:color="auto" w:fill="F5F5F5"/>
              </w:rPr>
              <w:t>Рождение города Каспийск. Сбор материала для создания папки.</w:t>
            </w:r>
          </w:p>
        </w:tc>
        <w:tc>
          <w:tcPr>
            <w:tcW w:w="958" w:type="dxa"/>
          </w:tcPr>
          <w:p w:rsidR="00C21451" w:rsidRDefault="00627086" w:rsidP="00C21451">
            <w:r>
              <w:t>2</w:t>
            </w:r>
          </w:p>
        </w:tc>
      </w:tr>
      <w:tr w:rsidR="00C21451" w:rsidTr="00C21451">
        <w:tc>
          <w:tcPr>
            <w:tcW w:w="675" w:type="dxa"/>
          </w:tcPr>
          <w:p w:rsidR="00C21451" w:rsidRDefault="00627086" w:rsidP="00C21451">
            <w:r>
              <w:t>48</w:t>
            </w:r>
          </w:p>
        </w:tc>
        <w:tc>
          <w:tcPr>
            <w:tcW w:w="7938" w:type="dxa"/>
          </w:tcPr>
          <w:p w:rsidR="00C21451" w:rsidRPr="00403983" w:rsidRDefault="00403983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403983">
              <w:rPr>
                <w:sz w:val="24"/>
                <w:szCs w:val="24"/>
              </w:rPr>
              <w:t xml:space="preserve">«Спортсмены </w:t>
            </w:r>
            <w:proofErr w:type="gramStart"/>
            <w:r w:rsidRPr="00403983">
              <w:rPr>
                <w:sz w:val="24"/>
                <w:szCs w:val="24"/>
              </w:rPr>
              <w:t>Дагестана-гордость</w:t>
            </w:r>
            <w:proofErr w:type="gramEnd"/>
            <w:r w:rsidRPr="00403983"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958" w:type="dxa"/>
          </w:tcPr>
          <w:p w:rsidR="00C21451" w:rsidRDefault="008B141D" w:rsidP="00C21451">
            <w:r>
              <w:t>1</w:t>
            </w:r>
          </w:p>
        </w:tc>
      </w:tr>
      <w:tr w:rsidR="00627086" w:rsidTr="00C21451">
        <w:tc>
          <w:tcPr>
            <w:tcW w:w="675" w:type="dxa"/>
          </w:tcPr>
          <w:p w:rsidR="00627086" w:rsidRDefault="00627086" w:rsidP="00C21451">
            <w:r>
              <w:t>49</w:t>
            </w:r>
          </w:p>
        </w:tc>
        <w:tc>
          <w:tcPr>
            <w:tcW w:w="7938" w:type="dxa"/>
          </w:tcPr>
          <w:p w:rsidR="00627086" w:rsidRPr="00403983" w:rsidRDefault="00403983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403983">
              <w:rPr>
                <w:sz w:val="24"/>
                <w:szCs w:val="24"/>
              </w:rPr>
              <w:t>Составление проектов на тему «Умельцы Дагестана»</w:t>
            </w:r>
          </w:p>
        </w:tc>
        <w:tc>
          <w:tcPr>
            <w:tcW w:w="958" w:type="dxa"/>
          </w:tcPr>
          <w:p w:rsidR="00627086" w:rsidRDefault="008B141D" w:rsidP="00C21451">
            <w:r>
              <w:t>1</w:t>
            </w:r>
          </w:p>
        </w:tc>
      </w:tr>
      <w:tr w:rsidR="00627086" w:rsidTr="00C21451">
        <w:tc>
          <w:tcPr>
            <w:tcW w:w="675" w:type="dxa"/>
          </w:tcPr>
          <w:p w:rsidR="00627086" w:rsidRDefault="00627086" w:rsidP="00C21451">
            <w:r>
              <w:t>50</w:t>
            </w:r>
          </w:p>
        </w:tc>
        <w:tc>
          <w:tcPr>
            <w:tcW w:w="7938" w:type="dxa"/>
          </w:tcPr>
          <w:p w:rsidR="00627086" w:rsidRPr="00403983" w:rsidRDefault="00403983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403983">
              <w:rPr>
                <w:sz w:val="24"/>
                <w:szCs w:val="24"/>
              </w:rPr>
              <w:t>«</w:t>
            </w:r>
            <w:r w:rsidRPr="00403983">
              <w:rPr>
                <w:bCs/>
                <w:iCs/>
                <w:sz w:val="24"/>
                <w:szCs w:val="24"/>
              </w:rPr>
              <w:t>Наш край в годы Великой Отечественной войны</w:t>
            </w:r>
            <w:proofErr w:type="gramStart"/>
            <w:r w:rsidRPr="00403983">
              <w:rPr>
                <w:bCs/>
                <w:iCs/>
                <w:sz w:val="24"/>
                <w:szCs w:val="24"/>
              </w:rPr>
              <w:t>.</w:t>
            </w:r>
            <w:r w:rsidRPr="00403983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958" w:type="dxa"/>
          </w:tcPr>
          <w:p w:rsidR="00627086" w:rsidRDefault="00403983" w:rsidP="00C21451">
            <w:r>
              <w:t>2</w:t>
            </w:r>
          </w:p>
        </w:tc>
      </w:tr>
      <w:tr w:rsidR="00627086" w:rsidTr="00C21451">
        <w:tc>
          <w:tcPr>
            <w:tcW w:w="675" w:type="dxa"/>
          </w:tcPr>
          <w:p w:rsidR="00627086" w:rsidRDefault="00627086" w:rsidP="00C21451">
            <w:r>
              <w:t>51</w:t>
            </w:r>
          </w:p>
        </w:tc>
        <w:tc>
          <w:tcPr>
            <w:tcW w:w="7938" w:type="dxa"/>
          </w:tcPr>
          <w:p w:rsidR="00627086" w:rsidRPr="00403983" w:rsidRDefault="00403983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403983">
              <w:rPr>
                <w:sz w:val="24"/>
                <w:szCs w:val="24"/>
              </w:rPr>
              <w:t>Проект: «Передовики производства и ветераны труда нашего города».</w:t>
            </w:r>
          </w:p>
        </w:tc>
        <w:tc>
          <w:tcPr>
            <w:tcW w:w="958" w:type="dxa"/>
          </w:tcPr>
          <w:p w:rsidR="00627086" w:rsidRDefault="00403983" w:rsidP="00C21451">
            <w:r>
              <w:t>2</w:t>
            </w:r>
          </w:p>
        </w:tc>
      </w:tr>
      <w:tr w:rsidR="00627086" w:rsidTr="00C21451">
        <w:tc>
          <w:tcPr>
            <w:tcW w:w="675" w:type="dxa"/>
          </w:tcPr>
          <w:p w:rsidR="00627086" w:rsidRDefault="008B141D" w:rsidP="00C21451">
            <w:r>
              <w:t>52</w:t>
            </w:r>
          </w:p>
        </w:tc>
        <w:tc>
          <w:tcPr>
            <w:tcW w:w="7938" w:type="dxa"/>
          </w:tcPr>
          <w:p w:rsidR="00627086" w:rsidRPr="00C21451" w:rsidRDefault="008B141D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Защита презентации</w:t>
            </w:r>
          </w:p>
        </w:tc>
        <w:tc>
          <w:tcPr>
            <w:tcW w:w="958" w:type="dxa"/>
          </w:tcPr>
          <w:p w:rsidR="00627086" w:rsidRDefault="008B141D" w:rsidP="00C21451">
            <w:r>
              <w:t>2</w:t>
            </w:r>
          </w:p>
        </w:tc>
      </w:tr>
      <w:tr w:rsidR="00627086" w:rsidTr="008B141D">
        <w:trPr>
          <w:trHeight w:val="70"/>
        </w:trPr>
        <w:tc>
          <w:tcPr>
            <w:tcW w:w="675" w:type="dxa"/>
          </w:tcPr>
          <w:p w:rsidR="00627086" w:rsidRDefault="008B141D" w:rsidP="00C21451">
            <w:r>
              <w:t>53</w:t>
            </w:r>
          </w:p>
        </w:tc>
        <w:tc>
          <w:tcPr>
            <w:tcW w:w="7938" w:type="dxa"/>
          </w:tcPr>
          <w:p w:rsidR="00627086" w:rsidRPr="00C21451" w:rsidRDefault="008B141D" w:rsidP="00C2145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Конференция</w:t>
            </w:r>
            <w:proofErr w:type="gramStart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:</w:t>
            </w:r>
            <w:proofErr w:type="gramEnd"/>
            <w:r w:rsidRPr="00B450E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« Подведем итоги»</w:t>
            </w:r>
          </w:p>
        </w:tc>
        <w:tc>
          <w:tcPr>
            <w:tcW w:w="958" w:type="dxa"/>
          </w:tcPr>
          <w:p w:rsidR="00627086" w:rsidRDefault="008B141D" w:rsidP="00C21451">
            <w:r>
              <w:t>2</w:t>
            </w:r>
          </w:p>
        </w:tc>
      </w:tr>
    </w:tbl>
    <w:p w:rsidR="00C21451" w:rsidRDefault="00C21451"/>
    <w:p w:rsidR="00C21451" w:rsidRDefault="00C21451"/>
    <w:sectPr w:rsidR="00C21451" w:rsidSect="00F0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50EA"/>
    <w:rsid w:val="000B1556"/>
    <w:rsid w:val="002E0762"/>
    <w:rsid w:val="00403983"/>
    <w:rsid w:val="00627086"/>
    <w:rsid w:val="008B141D"/>
    <w:rsid w:val="00A103A6"/>
    <w:rsid w:val="00A75A51"/>
    <w:rsid w:val="00AD62D3"/>
    <w:rsid w:val="00AF4432"/>
    <w:rsid w:val="00B450EA"/>
    <w:rsid w:val="00C21451"/>
    <w:rsid w:val="00C7155D"/>
    <w:rsid w:val="00D519DC"/>
    <w:rsid w:val="00F03368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8</cp:revision>
  <dcterms:created xsi:type="dcterms:W3CDTF">2021-11-23T07:04:00Z</dcterms:created>
  <dcterms:modified xsi:type="dcterms:W3CDTF">2021-12-07T20:53:00Z</dcterms:modified>
</cp:coreProperties>
</file>