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B2" w:rsidRPr="006E54B2" w:rsidRDefault="006E54B2" w:rsidP="006E54B2">
      <w:pPr>
        <w:jc w:val="center"/>
        <w:rPr>
          <w:rFonts w:eastAsiaTheme="minorHAnsi"/>
          <w:sz w:val="28"/>
          <w:szCs w:val="28"/>
          <w:lang w:eastAsia="en-US"/>
        </w:rPr>
      </w:pPr>
      <w:r w:rsidRPr="006E54B2">
        <w:rPr>
          <w:rFonts w:ascii="Calibri" w:eastAsia="Calibri" w:hAnsi="Calibri"/>
          <w:noProof/>
        </w:rPr>
        <w:drawing>
          <wp:inline distT="0" distB="0" distL="0" distR="0" wp14:anchorId="3FBDACC0" wp14:editId="6A9926E7">
            <wp:extent cx="752475" cy="697076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20" cy="74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4B2" w:rsidRPr="006E54B2" w:rsidRDefault="006E54B2" w:rsidP="006E54B2">
      <w:pPr>
        <w:widowControl w:val="0"/>
        <w:tabs>
          <w:tab w:val="left" w:pos="1134"/>
        </w:tabs>
        <w:suppressAutoHyphens/>
        <w:spacing w:after="0"/>
        <w:jc w:val="center"/>
        <w:rPr>
          <w:rFonts w:ascii="Bookman Old Style" w:eastAsia="Andale Sans UI" w:hAnsi="Bookman Old Style"/>
          <w:b/>
          <w:sz w:val="20"/>
          <w:szCs w:val="24"/>
          <w:lang w:eastAsia="en-US"/>
        </w:rPr>
      </w:pPr>
      <w:r w:rsidRPr="006E54B2">
        <w:rPr>
          <w:rFonts w:ascii="Bookman Old Style" w:eastAsia="Andale Sans UI" w:hAnsi="Bookman Old Style"/>
          <w:b/>
          <w:sz w:val="20"/>
          <w:szCs w:val="24"/>
          <w:lang w:eastAsia="en-US"/>
        </w:rPr>
        <w:t>МИНИСТЕРСТВО ОБРАЗОВАНИЯ И НАУКИ РЕСПУБЛИКИ ДАГЕСТАН</w:t>
      </w:r>
    </w:p>
    <w:p w:rsidR="006E54B2" w:rsidRPr="006E54B2" w:rsidRDefault="006E54B2" w:rsidP="006E54B2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Bookman Old Style" w:eastAsia="Andale Sans UI" w:hAnsi="Bookman Old Style"/>
          <w:b/>
          <w:kern w:val="1"/>
          <w:sz w:val="20"/>
          <w:szCs w:val="24"/>
          <w:lang w:eastAsia="ar-SA"/>
        </w:rPr>
      </w:pPr>
      <w:r w:rsidRPr="006E54B2">
        <w:rPr>
          <w:rFonts w:ascii="Bookman Old Style" w:eastAsia="Andale Sans UI" w:hAnsi="Bookman Old Style"/>
          <w:b/>
          <w:sz w:val="20"/>
          <w:szCs w:val="24"/>
          <w:lang w:eastAsia="en-US"/>
        </w:rPr>
        <w:t>МУНИЦИПАЛЬНОЕ БЮДЖЕТНОЕ  ОБЩЕОБРАЗОВАТЕЛЬНОЕ УЧРЕЖДЕНИЕ</w:t>
      </w:r>
    </w:p>
    <w:p w:rsidR="006E54B2" w:rsidRPr="006E54B2" w:rsidRDefault="006E54B2" w:rsidP="006E54B2">
      <w:pPr>
        <w:widowControl w:val="0"/>
        <w:suppressAutoHyphens/>
        <w:spacing w:after="0" w:line="240" w:lineRule="auto"/>
        <w:jc w:val="center"/>
        <w:rPr>
          <w:rFonts w:ascii="Bookman Old Style" w:eastAsiaTheme="minorHAnsi" w:hAnsi="Bookman Old Style"/>
          <w:b/>
          <w:sz w:val="20"/>
          <w:szCs w:val="24"/>
          <w:lang w:eastAsia="en-US"/>
        </w:rPr>
      </w:pPr>
      <w:r w:rsidRPr="006E54B2">
        <w:rPr>
          <w:rFonts w:ascii="Bookman Old Style" w:eastAsiaTheme="minorHAnsi" w:hAnsi="Bookman Old Style"/>
          <w:b/>
          <w:sz w:val="20"/>
          <w:szCs w:val="24"/>
          <w:lang w:eastAsia="en-US"/>
        </w:rPr>
        <w:t>«СРЕДНЯЯ ОБЩЕОБРАЗОВАТЕЛЬНАЯ ШКОЛА №1»</w:t>
      </w:r>
    </w:p>
    <w:tbl>
      <w:tblPr>
        <w:tblpPr w:leftFromText="180" w:rightFromText="180" w:vertAnchor="page" w:horzAnchor="margin" w:tblpY="350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3776"/>
        <w:gridCol w:w="3191"/>
      </w:tblGrid>
      <w:tr w:rsidR="006E54B2" w:rsidRPr="006E54B2" w:rsidTr="00E85EBB">
        <w:trPr>
          <w:trHeight w:val="1416"/>
        </w:trPr>
        <w:tc>
          <w:tcPr>
            <w:tcW w:w="2355" w:type="dxa"/>
          </w:tcPr>
          <w:p w:rsidR="006E54B2" w:rsidRPr="006E54B2" w:rsidRDefault="006E54B2" w:rsidP="006E54B2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>«Рассмотрено»</w:t>
            </w:r>
          </w:p>
          <w:p w:rsidR="006E54B2" w:rsidRPr="006E54B2" w:rsidRDefault="006E54B2" w:rsidP="006E54B2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>на педсовете</w:t>
            </w:r>
          </w:p>
          <w:p w:rsidR="006E54B2" w:rsidRPr="006E54B2" w:rsidRDefault="006E54B2" w:rsidP="006E54B2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>Протокол № 1</w:t>
            </w:r>
          </w:p>
          <w:p w:rsidR="006E54B2" w:rsidRPr="006E54B2" w:rsidRDefault="006E54B2" w:rsidP="006E54B2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>от «30» августа 2021г.</w:t>
            </w:r>
          </w:p>
          <w:p w:rsidR="006E54B2" w:rsidRPr="006E54B2" w:rsidRDefault="006E54B2" w:rsidP="006E54B2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eastAsiaTheme="minorHAnsi" w:hAnsi="Times New Roman" w:cs="Times New Roman"/>
                <w:lang w:eastAsia="ar-SA"/>
              </w:rPr>
            </w:pPr>
          </w:p>
        </w:tc>
        <w:tc>
          <w:tcPr>
            <w:tcW w:w="3776" w:type="dxa"/>
          </w:tcPr>
          <w:p w:rsidR="006E54B2" w:rsidRPr="006E54B2" w:rsidRDefault="006E54B2" w:rsidP="006E54B2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>«Согласовано»</w:t>
            </w:r>
          </w:p>
          <w:p w:rsidR="006E54B2" w:rsidRPr="006E54B2" w:rsidRDefault="006E54B2" w:rsidP="006E54B2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>Заместитель  директора по УВР</w:t>
            </w:r>
          </w:p>
          <w:p w:rsidR="006E54B2" w:rsidRPr="006E54B2" w:rsidRDefault="006E54B2" w:rsidP="006E54B2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>МБОУ «СОШ №1»:</w:t>
            </w:r>
          </w:p>
          <w:p w:rsidR="006E54B2" w:rsidRPr="006E54B2" w:rsidRDefault="006E54B2" w:rsidP="006E54B2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 xml:space="preserve">_____________ </w:t>
            </w:r>
            <w:proofErr w:type="spellStart"/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>Трубаева</w:t>
            </w:r>
            <w:proofErr w:type="spellEnd"/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 xml:space="preserve"> Е.М.</w:t>
            </w:r>
          </w:p>
          <w:p w:rsidR="006E54B2" w:rsidRPr="006E54B2" w:rsidRDefault="006E54B2" w:rsidP="006E54B2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 xml:space="preserve">«30» августа 2021г. </w:t>
            </w:r>
          </w:p>
          <w:p w:rsidR="006E54B2" w:rsidRPr="006E54B2" w:rsidRDefault="006E54B2" w:rsidP="006E54B2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eastAsiaTheme="minorHAnsi" w:hAnsi="Times New Roman" w:cs="Times New Roman"/>
                <w:lang w:eastAsia="ar-SA"/>
              </w:rPr>
            </w:pPr>
          </w:p>
        </w:tc>
        <w:tc>
          <w:tcPr>
            <w:tcW w:w="3191" w:type="dxa"/>
          </w:tcPr>
          <w:p w:rsidR="006E54B2" w:rsidRPr="006E54B2" w:rsidRDefault="006E54B2" w:rsidP="006E54B2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>«Утверждено»</w:t>
            </w:r>
          </w:p>
          <w:p w:rsidR="006E54B2" w:rsidRPr="006E54B2" w:rsidRDefault="006E54B2" w:rsidP="006E54B2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>Директор МБОУ «СОШ №1»</w:t>
            </w:r>
          </w:p>
          <w:p w:rsidR="006E54B2" w:rsidRPr="006E54B2" w:rsidRDefault="006E54B2" w:rsidP="006E54B2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>_____________ Ф.Г. Алиева</w:t>
            </w:r>
          </w:p>
          <w:p w:rsidR="006E54B2" w:rsidRPr="006E54B2" w:rsidRDefault="006E54B2" w:rsidP="006E54B2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eastAsiaTheme="minorHAnsi" w:hAnsi="Times New Roman" w:cs="Times New Roman"/>
                <w:lang w:eastAsia="en-US"/>
              </w:rPr>
            </w:pPr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>Приказ №40</w:t>
            </w:r>
          </w:p>
          <w:p w:rsidR="006E54B2" w:rsidRPr="006E54B2" w:rsidRDefault="006E54B2" w:rsidP="006E54B2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eastAsiaTheme="minorHAnsi" w:hAnsi="Times New Roman" w:cs="Times New Roman"/>
                <w:lang w:eastAsia="ar-SA"/>
              </w:rPr>
            </w:pPr>
            <w:r w:rsidRPr="006E54B2">
              <w:rPr>
                <w:rFonts w:ascii="Times New Roman" w:eastAsiaTheme="minorHAnsi" w:hAnsi="Times New Roman" w:cs="Times New Roman"/>
                <w:lang w:eastAsia="en-US"/>
              </w:rPr>
              <w:t>от «30 »  августа  2021г.</w:t>
            </w:r>
          </w:p>
        </w:tc>
      </w:tr>
    </w:tbl>
    <w:p w:rsidR="006E54B2" w:rsidRPr="006E54B2" w:rsidRDefault="006E54B2" w:rsidP="006E54B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48"/>
          <w:szCs w:val="24"/>
        </w:rPr>
      </w:pPr>
      <w:r w:rsidRPr="006E54B2">
        <w:rPr>
          <w:rFonts w:ascii="Bookman Old Style" w:eastAsia="Times New Roman" w:hAnsi="Bookman Old Style" w:cs="Times New Roman"/>
          <w:b/>
          <w:color w:val="C00000"/>
          <w:sz w:val="48"/>
          <w:szCs w:val="24"/>
        </w:rPr>
        <w:t>Рабочая программа</w:t>
      </w:r>
    </w:p>
    <w:p w:rsidR="006E54B2" w:rsidRPr="006E54B2" w:rsidRDefault="006E54B2" w:rsidP="006E54B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48"/>
          <w:szCs w:val="24"/>
        </w:rPr>
      </w:pPr>
      <w:r w:rsidRPr="006E54B2">
        <w:rPr>
          <w:rFonts w:ascii="Bookman Old Style" w:eastAsia="Times New Roman" w:hAnsi="Bookman Old Style" w:cs="Times New Roman"/>
          <w:b/>
          <w:color w:val="C00000"/>
          <w:sz w:val="48"/>
          <w:szCs w:val="24"/>
        </w:rPr>
        <w:t>по внеурочной деятельности</w:t>
      </w:r>
    </w:p>
    <w:p w:rsidR="006E54B2" w:rsidRDefault="006E54B2" w:rsidP="006E54B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48"/>
          <w:szCs w:val="24"/>
        </w:rPr>
      </w:pPr>
      <w:r w:rsidRPr="006E54B2">
        <w:rPr>
          <w:rFonts w:ascii="Bookman Old Style" w:eastAsia="Times New Roman" w:hAnsi="Bookman Old Style" w:cs="Times New Roman"/>
          <w:b/>
          <w:color w:val="C00000"/>
          <w:sz w:val="48"/>
          <w:szCs w:val="24"/>
        </w:rPr>
        <w:t>«ЗАНИМАТЕЛЬНАЯ БИОЛОГИЯ»</w:t>
      </w:r>
    </w:p>
    <w:p w:rsidR="00B216FE" w:rsidRPr="00B216FE" w:rsidRDefault="00B216FE" w:rsidP="00B216FE">
      <w:pPr>
        <w:spacing w:after="0"/>
        <w:jc w:val="center"/>
        <w:rPr>
          <w:rFonts w:ascii="Bookman Old Style" w:eastAsiaTheme="minorHAnsi" w:hAnsi="Bookman Old Style" w:cs="Times New Roman"/>
          <w:b/>
          <w:color w:val="C00000"/>
          <w:sz w:val="32"/>
          <w:szCs w:val="32"/>
          <w:lang w:eastAsia="en-US"/>
        </w:rPr>
      </w:pPr>
      <w:r w:rsidRPr="00B216FE">
        <w:rPr>
          <w:rFonts w:ascii="Bookman Old Style" w:eastAsiaTheme="minorHAnsi" w:hAnsi="Bookman Old Style" w:cs="Times New Roman"/>
          <w:b/>
          <w:color w:val="C00000"/>
          <w:sz w:val="32"/>
          <w:szCs w:val="32"/>
          <w:lang w:eastAsia="en-US"/>
        </w:rPr>
        <w:t>9 классы</w:t>
      </w:r>
      <w:r w:rsidRPr="00B216FE">
        <w:rPr>
          <w:rFonts w:ascii="Bookman Old Style" w:eastAsiaTheme="minorHAnsi" w:hAnsi="Bookman Old Style" w:cs="Times New Roman"/>
          <w:b/>
          <w:color w:val="C00000"/>
          <w:sz w:val="32"/>
          <w:szCs w:val="32"/>
          <w:lang w:eastAsia="en-US"/>
        </w:rPr>
        <w:t>,</w:t>
      </w:r>
      <w:r w:rsidRPr="00B216FE">
        <w:rPr>
          <w:rFonts w:ascii="Bookman Old Style" w:eastAsiaTheme="minorHAnsi" w:hAnsi="Bookman Old Style" w:cs="Times New Roman"/>
          <w:b/>
          <w:color w:val="C00000"/>
          <w:sz w:val="32"/>
          <w:szCs w:val="32"/>
          <w:lang w:eastAsia="en-US"/>
        </w:rPr>
        <w:t xml:space="preserve"> 2021-2022 учебный год</w:t>
      </w:r>
    </w:p>
    <w:p w:rsidR="00B216FE" w:rsidRPr="00B216FE" w:rsidRDefault="00B216FE" w:rsidP="00B216FE">
      <w:pPr>
        <w:spacing w:after="0"/>
        <w:jc w:val="center"/>
        <w:rPr>
          <w:rFonts w:ascii="Bookman Old Style" w:eastAsiaTheme="minorHAnsi" w:hAnsi="Bookman Old Style" w:cs="Times New Roman"/>
          <w:b/>
          <w:color w:val="C00000"/>
          <w:sz w:val="24"/>
          <w:szCs w:val="24"/>
          <w:lang w:eastAsia="en-US"/>
        </w:rPr>
      </w:pPr>
      <w:r w:rsidRPr="00B216FE">
        <w:rPr>
          <w:rFonts w:ascii="Bookman Old Style" w:eastAsiaTheme="minorHAnsi" w:hAnsi="Bookman Old Style" w:cs="Times New Roman"/>
          <w:b/>
          <w:color w:val="C00000"/>
          <w:sz w:val="24"/>
          <w:szCs w:val="24"/>
          <w:lang w:eastAsia="en-US"/>
        </w:rPr>
        <w:t>(общий курс - 68 часов, недельная нагрузка – 2 часа).</w:t>
      </w:r>
    </w:p>
    <w:p w:rsidR="006E54B2" w:rsidRPr="006E54B2" w:rsidRDefault="006E54B2" w:rsidP="006E54B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48"/>
          <w:szCs w:val="24"/>
        </w:rPr>
      </w:pPr>
      <w:r>
        <w:rPr>
          <w:rFonts w:ascii="Bookman Old Style" w:eastAsia="Times New Roman" w:hAnsi="Bookman Old Style" w:cs="Times New Roman"/>
          <w:b/>
          <w:noProof/>
          <w:color w:val="C00000"/>
          <w:sz w:val="48"/>
          <w:szCs w:val="24"/>
        </w:rPr>
        <w:drawing>
          <wp:inline distT="0" distB="0" distL="0" distR="0">
            <wp:extent cx="5762959" cy="3174284"/>
            <wp:effectExtent l="0" t="0" r="0" b="0"/>
            <wp:docPr id="2" name="Рисунок 2" descr="C:\Users\Елена\Desktop\5620317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56203171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60"/>
                    <a:stretch/>
                  </pic:blipFill>
                  <pic:spPr bwMode="auto">
                    <a:xfrm>
                      <a:off x="0" y="0"/>
                      <a:ext cx="5767119" cy="31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E54B2">
        <w:rPr>
          <w:rFonts w:ascii="Bookman Old Style" w:eastAsia="Times New Roman" w:hAnsi="Bookman Old Style" w:cs="Times New Roman"/>
          <w:b/>
          <w:color w:val="C00000"/>
          <w:sz w:val="48"/>
          <w:szCs w:val="24"/>
        </w:rPr>
        <w:t xml:space="preserve">                                                                                                                     </w:t>
      </w:r>
    </w:p>
    <w:p w:rsidR="006E54B2" w:rsidRPr="006E54B2" w:rsidRDefault="006E54B2" w:rsidP="006E54B2">
      <w:pPr>
        <w:spacing w:after="0"/>
        <w:jc w:val="right"/>
        <w:rPr>
          <w:rFonts w:ascii="Bookman Old Style" w:eastAsiaTheme="minorHAnsi" w:hAnsi="Bookman Old Style"/>
          <w:sz w:val="32"/>
          <w:lang w:eastAsia="en-US"/>
        </w:rPr>
      </w:pPr>
      <w:r w:rsidRPr="006E54B2">
        <w:rPr>
          <w:rFonts w:ascii="Bookman Old Style" w:eastAsiaTheme="minorHAnsi" w:hAnsi="Bookman Old Style"/>
          <w:b/>
          <w:sz w:val="40"/>
          <w:lang w:eastAsia="en-US"/>
        </w:rPr>
        <w:t>Руководитель</w:t>
      </w:r>
      <w:r w:rsidRPr="006E54B2">
        <w:rPr>
          <w:rFonts w:ascii="Bookman Old Style" w:eastAsiaTheme="minorHAnsi" w:hAnsi="Bookman Old Style"/>
          <w:sz w:val="40"/>
          <w:lang w:eastAsia="en-US"/>
        </w:rPr>
        <w:t xml:space="preserve">: </w:t>
      </w:r>
      <w:r>
        <w:rPr>
          <w:rFonts w:ascii="Bookman Old Style" w:eastAsiaTheme="minorHAnsi" w:hAnsi="Bookman Old Style"/>
          <w:sz w:val="32"/>
          <w:lang w:eastAsia="en-US"/>
        </w:rPr>
        <w:t xml:space="preserve">Гусейнова </w:t>
      </w:r>
      <w:proofErr w:type="spellStart"/>
      <w:r>
        <w:rPr>
          <w:rFonts w:ascii="Bookman Old Style" w:eastAsiaTheme="minorHAnsi" w:hAnsi="Bookman Old Style"/>
          <w:sz w:val="32"/>
          <w:lang w:eastAsia="en-US"/>
        </w:rPr>
        <w:t>Маликат</w:t>
      </w:r>
      <w:proofErr w:type="spellEnd"/>
      <w:r>
        <w:rPr>
          <w:rFonts w:ascii="Bookman Old Style" w:eastAsiaTheme="minorHAnsi" w:hAnsi="Bookman Old Style"/>
          <w:sz w:val="32"/>
          <w:lang w:eastAsia="en-US"/>
        </w:rPr>
        <w:t xml:space="preserve"> </w:t>
      </w:r>
      <w:proofErr w:type="spellStart"/>
      <w:r>
        <w:rPr>
          <w:rFonts w:ascii="Bookman Old Style" w:eastAsiaTheme="minorHAnsi" w:hAnsi="Bookman Old Style"/>
          <w:sz w:val="32"/>
          <w:lang w:eastAsia="en-US"/>
        </w:rPr>
        <w:t>Абдулжалаловна</w:t>
      </w:r>
      <w:proofErr w:type="spellEnd"/>
      <w:r w:rsidRPr="006E54B2">
        <w:rPr>
          <w:rFonts w:ascii="Bookman Old Style" w:eastAsiaTheme="minorHAnsi" w:hAnsi="Bookman Old Style"/>
          <w:sz w:val="32"/>
          <w:lang w:eastAsia="en-US"/>
        </w:rPr>
        <w:t xml:space="preserve">, </w:t>
      </w:r>
    </w:p>
    <w:p w:rsidR="006E54B2" w:rsidRPr="006E54B2" w:rsidRDefault="006E54B2" w:rsidP="006E54B2">
      <w:pPr>
        <w:spacing w:after="0"/>
        <w:jc w:val="right"/>
        <w:rPr>
          <w:rFonts w:ascii="Bookman Old Style" w:eastAsiaTheme="minorHAnsi" w:hAnsi="Bookman Old Style"/>
          <w:sz w:val="32"/>
          <w:lang w:eastAsia="en-US"/>
        </w:rPr>
      </w:pPr>
      <w:r w:rsidRPr="006E54B2">
        <w:rPr>
          <w:rFonts w:ascii="Bookman Old Style" w:eastAsiaTheme="minorHAnsi" w:hAnsi="Bookman Old Style"/>
          <w:sz w:val="32"/>
          <w:lang w:eastAsia="en-US"/>
        </w:rPr>
        <w:t>учи</w:t>
      </w:r>
      <w:r>
        <w:rPr>
          <w:rFonts w:ascii="Bookman Old Style" w:eastAsiaTheme="minorHAnsi" w:hAnsi="Bookman Old Style"/>
          <w:sz w:val="32"/>
          <w:lang w:eastAsia="en-US"/>
        </w:rPr>
        <w:t>тель биологии</w:t>
      </w:r>
      <w:r w:rsidRPr="006E54B2">
        <w:rPr>
          <w:rFonts w:ascii="Bookman Old Style" w:eastAsiaTheme="minorHAnsi" w:hAnsi="Bookman Old Style"/>
          <w:sz w:val="32"/>
          <w:lang w:eastAsia="en-US"/>
        </w:rPr>
        <w:t xml:space="preserve">, </w:t>
      </w:r>
    </w:p>
    <w:p w:rsidR="006E54B2" w:rsidRPr="006E54B2" w:rsidRDefault="006E54B2" w:rsidP="006E54B2">
      <w:pPr>
        <w:spacing w:after="0"/>
        <w:jc w:val="right"/>
        <w:rPr>
          <w:rFonts w:ascii="Bookman Old Style" w:eastAsiaTheme="minorHAnsi" w:hAnsi="Bookman Old Style"/>
          <w:sz w:val="32"/>
          <w:lang w:eastAsia="en-US"/>
        </w:rPr>
      </w:pPr>
      <w:r w:rsidRPr="006E54B2">
        <w:rPr>
          <w:rFonts w:ascii="Bookman Old Style" w:eastAsiaTheme="minorHAnsi" w:hAnsi="Bookman Old Style"/>
          <w:sz w:val="32"/>
          <w:lang w:eastAsia="en-US"/>
        </w:rPr>
        <w:t>учитель высшей категории</w:t>
      </w:r>
    </w:p>
    <w:p w:rsidR="006E54B2" w:rsidRPr="006E54B2" w:rsidRDefault="006E54B2" w:rsidP="00B216FE">
      <w:pPr>
        <w:spacing w:after="0" w:line="480" w:lineRule="auto"/>
        <w:jc w:val="right"/>
        <w:rPr>
          <w:rFonts w:ascii="Bookman Old Style" w:eastAsiaTheme="minorHAnsi" w:hAnsi="Bookman Old Style"/>
          <w:sz w:val="32"/>
          <w:lang w:eastAsia="en-US"/>
        </w:rPr>
      </w:pPr>
      <w:r w:rsidRPr="006E54B2">
        <w:rPr>
          <w:rFonts w:ascii="Bookman Old Style" w:eastAsiaTheme="minorHAnsi" w:hAnsi="Bookman Old Style"/>
          <w:sz w:val="32"/>
          <w:lang w:eastAsia="en-US"/>
        </w:rPr>
        <w:t>МБОУ «СОШ №1»</w:t>
      </w:r>
    </w:p>
    <w:p w:rsidR="006E54B2" w:rsidRPr="006E54B2" w:rsidRDefault="006E54B2" w:rsidP="00B216FE">
      <w:pPr>
        <w:spacing w:after="0" w:line="480" w:lineRule="auto"/>
        <w:jc w:val="center"/>
        <w:rPr>
          <w:rFonts w:ascii="Bookman Old Style" w:eastAsiaTheme="minorHAnsi" w:hAnsi="Bookman Old Style"/>
          <w:b/>
          <w:sz w:val="36"/>
          <w:lang w:eastAsia="en-US"/>
        </w:rPr>
      </w:pPr>
      <w:proofErr w:type="spellStart"/>
      <w:r w:rsidRPr="006E54B2">
        <w:rPr>
          <w:rFonts w:ascii="Bookman Old Style" w:eastAsiaTheme="minorHAnsi" w:hAnsi="Bookman Old Style"/>
          <w:b/>
          <w:sz w:val="36"/>
          <w:lang w:eastAsia="en-US"/>
        </w:rPr>
        <w:t>г</w:t>
      </w:r>
      <w:proofErr w:type="gramStart"/>
      <w:r w:rsidRPr="006E54B2">
        <w:rPr>
          <w:rFonts w:ascii="Bookman Old Style" w:eastAsiaTheme="minorHAnsi" w:hAnsi="Bookman Old Style"/>
          <w:b/>
          <w:sz w:val="36"/>
          <w:lang w:eastAsia="en-US"/>
        </w:rPr>
        <w:t>.К</w:t>
      </w:r>
      <w:proofErr w:type="gramEnd"/>
      <w:r w:rsidRPr="006E54B2">
        <w:rPr>
          <w:rFonts w:ascii="Bookman Old Style" w:eastAsiaTheme="minorHAnsi" w:hAnsi="Bookman Old Style"/>
          <w:b/>
          <w:sz w:val="36"/>
          <w:lang w:eastAsia="en-US"/>
        </w:rPr>
        <w:t>аспийск</w:t>
      </w:r>
      <w:proofErr w:type="spellEnd"/>
      <w:r w:rsidRPr="006E54B2">
        <w:rPr>
          <w:rFonts w:ascii="Bookman Old Style" w:eastAsiaTheme="minorHAnsi" w:hAnsi="Bookman Old Style"/>
          <w:b/>
          <w:sz w:val="36"/>
          <w:lang w:eastAsia="en-US"/>
        </w:rPr>
        <w:t>,</w:t>
      </w:r>
      <w:bookmarkStart w:id="0" w:name="_GoBack"/>
      <w:bookmarkEnd w:id="0"/>
      <w:r w:rsidRPr="006E54B2">
        <w:rPr>
          <w:rFonts w:ascii="Bookman Old Style" w:eastAsiaTheme="minorHAnsi" w:hAnsi="Bookman Old Style"/>
          <w:b/>
          <w:sz w:val="36"/>
          <w:lang w:eastAsia="en-US"/>
        </w:rPr>
        <w:t xml:space="preserve"> 2021- 2022 уч. год</w:t>
      </w:r>
    </w:p>
    <w:p w:rsidR="008A4F91" w:rsidRPr="006E54B2" w:rsidRDefault="008A4F91" w:rsidP="006E54B2">
      <w:pPr>
        <w:shd w:val="clear" w:color="auto" w:fill="FFFFFF"/>
        <w:spacing w:after="0"/>
        <w:outlineLvl w:val="1"/>
        <w:rPr>
          <w:rFonts w:ascii="Bookman Old Style" w:eastAsia="Times New Roman" w:hAnsi="Bookman Old Style" w:cs="Helvetica"/>
          <w:color w:val="19904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b/>
          <w:bCs/>
          <w:color w:val="199043"/>
          <w:sz w:val="24"/>
          <w:szCs w:val="24"/>
        </w:rPr>
        <w:lastRenderedPageBreak/>
        <w:t>Раздел 1. Пояснительная записка</w:t>
      </w:r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proofErr w:type="gramStart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Настоящая программа естественнонаучной направленности, модифицированная, разработана в соответствии с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 декабря 2010 г. № 1897, а также с учетом содержания примерной основной образовательной программы основного общего образования, одобренной решением федерального учебно-методического объединения по общему образованию (протокол от 8 апреля 2015 г. № 1/15) и составлена</w:t>
      </w:r>
      <w:proofErr w:type="gramEnd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 на основе программ:</w:t>
      </w:r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1. Программы для внешкольных учреждений и образовательных школ</w:t>
      </w:r>
      <w:proofErr w:type="gramStart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 /П</w:t>
      </w:r>
      <w:proofErr w:type="gramEnd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од редакцией М.Б Коваль. / Юные натуралисты – Просвещение, М., 2009г.</w:t>
      </w:r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2. Сборник «Программы для внешкольных учреждений и общеобразовательных школ. Исследователи природы» </w:t>
      </w:r>
      <w:proofErr w:type="spellStart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Бидюков</w:t>
      </w:r>
      <w:proofErr w:type="spellEnd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 Г.Ф., Благосклонов К.Н., Вершинина Т.А.- «Просвещение», М., 2008г.;</w:t>
      </w:r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3. Программы элективных курсов 6-9 класс/ Под редакцией В.И. </w:t>
      </w:r>
      <w:proofErr w:type="spellStart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Сивоглазов</w:t>
      </w:r>
      <w:proofErr w:type="spellEnd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, М.Б. Моргунова</w:t>
      </w:r>
      <w:proofErr w:type="gramStart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.» </w:t>
      </w:r>
      <w:proofErr w:type="gramEnd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Дрофа», М., 2017 г.</w:t>
      </w:r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b/>
          <w:bCs/>
          <w:color w:val="333333"/>
          <w:sz w:val="24"/>
          <w:szCs w:val="24"/>
        </w:rPr>
        <w:t>Актуальность и педагогическая целесообразность программы:</w:t>
      </w:r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С самых древних времен люди пытаются познавать и покорить природу и понять свое место в ней. Важнейшее место в этих поисках всегда занимала наука. К основным естественным наукам, изучающим природу, относятся химия, биология, география, физика. Различие между естественными науками состоит в уровне (масштабе) изучаемых явлений. Явления, происходящие на уровне живой материи - это основной предмет современной биологии.</w:t>
      </w:r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Данная рабочая программа предназначена для более глубокого изучения наиболее интересных и иногда загадочных проблем современной биологии, многообразия живого мира.</w:t>
      </w:r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b/>
          <w:bCs/>
          <w:color w:val="333333"/>
          <w:sz w:val="24"/>
          <w:szCs w:val="24"/>
        </w:rPr>
        <w:t>Педагогическая целесообразность программы</w:t>
      </w: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 заключается в том, что у </w:t>
      </w:r>
      <w:proofErr w:type="gramStart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обучающихся</w:t>
      </w:r>
      <w:proofErr w:type="gramEnd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 при её освоении повышается мотивация к занятиям по биологии.</w:t>
      </w:r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b/>
          <w:bCs/>
          <w:color w:val="333333"/>
          <w:sz w:val="24"/>
          <w:szCs w:val="24"/>
        </w:rPr>
        <w:t>Актуальность</w:t>
      </w: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 данной программы определяется интересом старшеклассников к углублению знаний материала, изучаемого в школьном курсе для понимания основных положений биологии во всем многообразии биологических явлений и широком диапазоне уровней биологических процессов.</w:t>
      </w:r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b/>
          <w:bCs/>
          <w:color w:val="333333"/>
          <w:sz w:val="24"/>
          <w:szCs w:val="24"/>
        </w:rPr>
        <w:t>Цель Программы:</w:t>
      </w: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 Углубление и расширение знаний о многообразии живого мира, развитие познавательной деятельности, творческого потенциала, воспитание инициативы и творческой самостоятельности.</w:t>
      </w:r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b/>
          <w:bCs/>
          <w:color w:val="333333"/>
          <w:sz w:val="24"/>
          <w:szCs w:val="24"/>
        </w:rPr>
        <w:t>Задачи Программы:</w:t>
      </w:r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b/>
          <w:bCs/>
          <w:color w:val="333333"/>
          <w:sz w:val="24"/>
          <w:szCs w:val="24"/>
        </w:rPr>
        <w:t>Образовательные:</w:t>
      </w:r>
    </w:p>
    <w:p w:rsidR="008A4F91" w:rsidRPr="006E54B2" w:rsidRDefault="008A4F91" w:rsidP="006E54B2">
      <w:pPr>
        <w:numPr>
          <w:ilvl w:val="0"/>
          <w:numId w:val="3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Сформировать у детей целостное представление о живой природе, о единстве и многообразии мира.</w:t>
      </w:r>
    </w:p>
    <w:p w:rsidR="008A4F91" w:rsidRPr="006E54B2" w:rsidRDefault="008A4F91" w:rsidP="006E54B2">
      <w:pPr>
        <w:numPr>
          <w:ilvl w:val="0"/>
          <w:numId w:val="3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Расширить кругозор, что является необходимым для любого культурного человека.</w:t>
      </w:r>
    </w:p>
    <w:p w:rsidR="008A4F91" w:rsidRPr="006E54B2" w:rsidRDefault="008A4F91" w:rsidP="006E54B2">
      <w:pPr>
        <w:numPr>
          <w:ilvl w:val="0"/>
          <w:numId w:val="3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lastRenderedPageBreak/>
        <w:t>Способствовать популяризации у ребят биологических и экологических знаний.</w:t>
      </w:r>
    </w:p>
    <w:p w:rsidR="008A4F91" w:rsidRPr="006E54B2" w:rsidRDefault="008A4F91" w:rsidP="006E54B2">
      <w:pPr>
        <w:numPr>
          <w:ilvl w:val="0"/>
          <w:numId w:val="3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Научить систематизировать биологические знания и выделять главные аспекты.</w:t>
      </w:r>
    </w:p>
    <w:p w:rsidR="008A4F91" w:rsidRPr="006E54B2" w:rsidRDefault="008A4F91" w:rsidP="006E54B2">
      <w:pPr>
        <w:numPr>
          <w:ilvl w:val="0"/>
          <w:numId w:val="3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Адекватно оценивать взаимосвязь природы и человека.</w:t>
      </w:r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b/>
          <w:bCs/>
          <w:color w:val="333333"/>
          <w:sz w:val="24"/>
          <w:szCs w:val="24"/>
        </w:rPr>
        <w:t>Развивающие:</w:t>
      </w:r>
    </w:p>
    <w:p w:rsidR="008A4F91" w:rsidRPr="006E54B2" w:rsidRDefault="008A4F91" w:rsidP="006E54B2">
      <w:pPr>
        <w:numPr>
          <w:ilvl w:val="0"/>
          <w:numId w:val="4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Развивать навыки общения и коммуникации.</w:t>
      </w:r>
    </w:p>
    <w:p w:rsidR="008A4F91" w:rsidRPr="006E54B2" w:rsidRDefault="008A4F91" w:rsidP="006E54B2">
      <w:pPr>
        <w:numPr>
          <w:ilvl w:val="0"/>
          <w:numId w:val="4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Развивать творческие способности ребенка.</w:t>
      </w:r>
    </w:p>
    <w:p w:rsidR="008A4F91" w:rsidRPr="006E54B2" w:rsidRDefault="008A4F91" w:rsidP="006E54B2">
      <w:pPr>
        <w:numPr>
          <w:ilvl w:val="0"/>
          <w:numId w:val="4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Способствовать формированию приемов, умений и навыков по организации поисковой и исследовательской деятельности, самостоятельной познавательной деятельности.</w:t>
      </w:r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b/>
          <w:bCs/>
          <w:color w:val="333333"/>
          <w:sz w:val="24"/>
          <w:szCs w:val="24"/>
        </w:rPr>
        <w:t>Воспитательные:</w:t>
      </w:r>
    </w:p>
    <w:p w:rsidR="008A4F91" w:rsidRPr="006E54B2" w:rsidRDefault="008A4F91" w:rsidP="006E54B2">
      <w:pPr>
        <w:numPr>
          <w:ilvl w:val="0"/>
          <w:numId w:val="5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Воспитывать интерес к миру живых существ.</w:t>
      </w:r>
    </w:p>
    <w:p w:rsidR="008A4F91" w:rsidRPr="006E54B2" w:rsidRDefault="008A4F91" w:rsidP="006E54B2">
      <w:pPr>
        <w:numPr>
          <w:ilvl w:val="0"/>
          <w:numId w:val="5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Воспитывать чувство ответственности за состояние окружающей среды, ответственное отношение к порученному делу.</w:t>
      </w:r>
    </w:p>
    <w:p w:rsidR="008A4F91" w:rsidRPr="006E54B2" w:rsidRDefault="008A4F91" w:rsidP="006E54B2">
      <w:pPr>
        <w:numPr>
          <w:ilvl w:val="0"/>
          <w:numId w:val="5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Формирование личных качеств ребёнка: гуманизма, коллективизма, трудолюбия, ответственности.</w:t>
      </w:r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b/>
          <w:bCs/>
          <w:color w:val="333333"/>
          <w:sz w:val="24"/>
          <w:szCs w:val="24"/>
        </w:rPr>
        <w:t>Новизна</w:t>
      </w: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 программы состоит в том, что она направлена не столько на углубление теоретических знаний, а в большей степени на развитие практических навыков и умений. При создании программы мной были изучены 4 авторские программы кружков по биологии (см. список литературы).</w:t>
      </w:r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proofErr w:type="gramStart"/>
      <w:r w:rsidRPr="006E54B2">
        <w:rPr>
          <w:rFonts w:ascii="Bookman Old Style" w:eastAsia="Times New Roman" w:hAnsi="Bookman Old Style" w:cs="Helvetica"/>
          <w:b/>
          <w:bCs/>
          <w:color w:val="333333"/>
          <w:sz w:val="24"/>
          <w:szCs w:val="24"/>
        </w:rPr>
        <w:t>Среди отличительных особенностей </w:t>
      </w: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данной дополнительной образовательной программы можно назвать следующие:</w:t>
      </w:r>
      <w:proofErr w:type="gramEnd"/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Охватывает большой круг </w:t>
      </w:r>
      <w:proofErr w:type="gramStart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естественно-научных</w:t>
      </w:r>
      <w:proofErr w:type="gramEnd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 исследований и является дополнением к базовой учебной программе общеобразовательной школы.</w:t>
      </w:r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В процессе обучения старшеклассники приобретают новые теоретические знания и практические навыки в биологии, которые позволяют:</w:t>
      </w:r>
    </w:p>
    <w:p w:rsidR="008A4F91" w:rsidRPr="006E54B2" w:rsidRDefault="008A4F91" w:rsidP="006E54B2">
      <w:pPr>
        <w:numPr>
          <w:ilvl w:val="0"/>
          <w:numId w:val="6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лучше понимать роль биологического многообразия как ведущего фактора устойчивости живых систем и биосферы в целом;</w:t>
      </w:r>
    </w:p>
    <w:p w:rsidR="008A4F91" w:rsidRPr="006E54B2" w:rsidRDefault="008A4F91" w:rsidP="006E54B2">
      <w:pPr>
        <w:numPr>
          <w:ilvl w:val="0"/>
          <w:numId w:val="6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глубже изучить особенности морфологии, физиологии и воспроизведения представителей основных царств живых организмов, понимать механизмы роста, морфогенеза и дифференциации, причины появления аномалий развития;</w:t>
      </w:r>
    </w:p>
    <w:p w:rsidR="008A4F91" w:rsidRPr="006E54B2" w:rsidRDefault="008A4F91" w:rsidP="006E54B2">
      <w:pPr>
        <w:numPr>
          <w:ilvl w:val="0"/>
          <w:numId w:val="6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познакомиться с принципом системной организации, дифференциации и интеграции функций организма;</w:t>
      </w:r>
    </w:p>
    <w:p w:rsidR="008A4F91" w:rsidRPr="006E54B2" w:rsidRDefault="008A4F91" w:rsidP="006E54B2">
      <w:pPr>
        <w:numPr>
          <w:ilvl w:val="0"/>
          <w:numId w:val="6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на базе современного учения о клетке сформировать представление </w:t>
      </w:r>
      <w:proofErr w:type="gramStart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об</w:t>
      </w:r>
      <w:proofErr w:type="gramEnd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 единстве и многообразии клеточных типов, основных чертах строения, метаболизма, закономерности воспроизведения, специализации клеток, основные черты строения, развития, функционирования и эволюции тканей животных и растений;</w:t>
      </w:r>
    </w:p>
    <w:p w:rsidR="008A4F91" w:rsidRPr="006E54B2" w:rsidRDefault="008A4F91" w:rsidP="006E54B2">
      <w:pPr>
        <w:numPr>
          <w:ilvl w:val="0"/>
          <w:numId w:val="6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формировать четкую ценностную ориентацию на охрану жизни и природы;</w:t>
      </w:r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Таким образом, новизна и актуальность программы заключается в сочетании различных форм работы, направленных на дополнение и </w:t>
      </w: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lastRenderedPageBreak/>
        <w:t>углубление биолого-экологических знаний, с опорой на практическую деятельность. Развитие творческих и коммуникативных способностей основе их собственной деятельности также является отличительной чертой данной программы.</w:t>
      </w:r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Занятие в кружке позволит обучающимся, с одной стороны, расширить свои знания о мире живой природы, с другой - продемонстрировать свои умения и навыки в области биологии перед ребятами школы, так как предполагается организация внеклассных мероприятий с участием кружковцев.</w:t>
      </w:r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b/>
          <w:bCs/>
          <w:color w:val="333333"/>
          <w:sz w:val="24"/>
          <w:szCs w:val="24"/>
        </w:rPr>
        <w:t>Возраст обучающихся по программе:</w:t>
      </w: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 </w:t>
      </w:r>
      <w:r w:rsidR="00DD3011"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15-16</w:t>
      </w: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 лет (</w:t>
      </w:r>
      <w:proofErr w:type="gramStart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обучающиеся</w:t>
      </w:r>
      <w:proofErr w:type="gramEnd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 9</w:t>
      </w:r>
      <w:r w:rsidR="00DD3011"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 </w:t>
      </w: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классов).</w:t>
      </w:r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b/>
          <w:bCs/>
          <w:color w:val="333333"/>
          <w:sz w:val="24"/>
          <w:szCs w:val="24"/>
        </w:rPr>
        <w:t>Срок реализации программы</w:t>
      </w:r>
      <w:r w:rsidR="00DD3011"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:1 год</w:t>
      </w:r>
      <w:proofErr w:type="gramStart"/>
      <w:r w:rsidR="00DD3011"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( </w:t>
      </w:r>
      <w:proofErr w:type="gramEnd"/>
      <w:r w:rsidR="00DD3011"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68 часов</w:t>
      </w: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); 2 часа в неделю.</w:t>
      </w:r>
    </w:p>
    <w:p w:rsidR="00DD301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b/>
          <w:bCs/>
          <w:color w:val="333333"/>
          <w:sz w:val="24"/>
          <w:szCs w:val="24"/>
        </w:rPr>
        <w:t>Формы и режим занятий:</w:t>
      </w: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 Работа по данной программе предполагает очные групповые занятия в одновозрастной группе из 15-18 человек, 2 раза в неделю по 1</w:t>
      </w:r>
      <w:r w:rsidR="00DD3011"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 часу (время занятий включает 40</w:t>
      </w: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 мин.</w:t>
      </w:r>
      <w:r w:rsidR="00DD3011"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)</w:t>
      </w: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 </w:t>
      </w:r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b/>
          <w:bCs/>
          <w:color w:val="333333"/>
          <w:sz w:val="24"/>
          <w:szCs w:val="24"/>
        </w:rPr>
        <w:t>Основные формы обучения: теоретические и </w:t>
      </w: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практические занятия, экскурсии, проектирование и защита заданий с изготовлением мультимедийной презентации.</w:t>
      </w:r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b/>
          <w:bCs/>
          <w:color w:val="333333"/>
          <w:sz w:val="24"/>
          <w:szCs w:val="24"/>
        </w:rPr>
        <w:t>Прогнозируемые (ожидаемые) результаты программы:</w:t>
      </w: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br/>
      </w:r>
      <w:r w:rsidRPr="006E54B2">
        <w:rPr>
          <w:rFonts w:ascii="Bookman Old Style" w:eastAsia="Times New Roman" w:hAnsi="Bookman Old Style" w:cs="Helvetica"/>
          <w:b/>
          <w:bCs/>
          <w:color w:val="333333"/>
          <w:sz w:val="24"/>
          <w:szCs w:val="24"/>
        </w:rPr>
        <w:t> </w:t>
      </w: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br/>
        <w:t xml:space="preserve">В процессе изучения программы </w:t>
      </w:r>
      <w:proofErr w:type="spellStart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старшеклссники</w:t>
      </w:r>
      <w:proofErr w:type="spellEnd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 приобретают следующие </w:t>
      </w:r>
      <w:r w:rsidRPr="006E54B2">
        <w:rPr>
          <w:rFonts w:ascii="Bookman Old Style" w:eastAsia="Times New Roman" w:hAnsi="Bookman Old Style" w:cs="Helvetica"/>
          <w:b/>
          <w:bCs/>
          <w:color w:val="333333"/>
          <w:sz w:val="24"/>
          <w:szCs w:val="24"/>
        </w:rPr>
        <w:t>знания:</w:t>
      </w:r>
    </w:p>
    <w:p w:rsidR="008A4F91" w:rsidRPr="006E54B2" w:rsidRDefault="008A4F91" w:rsidP="006E54B2">
      <w:pPr>
        <w:numPr>
          <w:ilvl w:val="0"/>
          <w:numId w:val="7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об истории развития биологии и места биологии в системе </w:t>
      </w:r>
      <w:proofErr w:type="gramStart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естественно-научных</w:t>
      </w:r>
      <w:proofErr w:type="gramEnd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 дисциплин;</w:t>
      </w:r>
    </w:p>
    <w:p w:rsidR="008A4F91" w:rsidRPr="006E54B2" w:rsidRDefault="008A4F91" w:rsidP="006E54B2">
      <w:pPr>
        <w:numPr>
          <w:ilvl w:val="0"/>
          <w:numId w:val="7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о многообразии живого мира,</w:t>
      </w:r>
    </w:p>
    <w:p w:rsidR="008A4F91" w:rsidRPr="006E54B2" w:rsidRDefault="008A4F91" w:rsidP="006E54B2">
      <w:pPr>
        <w:numPr>
          <w:ilvl w:val="0"/>
          <w:numId w:val="7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о строении организмов, о единстве взаимосвязи строения и функции;</w:t>
      </w:r>
    </w:p>
    <w:p w:rsidR="008A4F91" w:rsidRPr="006E54B2" w:rsidRDefault="008A4F91" w:rsidP="006E54B2">
      <w:pPr>
        <w:numPr>
          <w:ilvl w:val="0"/>
          <w:numId w:val="7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о роли живых организмов в природе и жизни человека.</w:t>
      </w:r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На основе перечисленных знаний формируются конкретные </w:t>
      </w:r>
      <w:r w:rsidRPr="006E54B2">
        <w:rPr>
          <w:rFonts w:ascii="Bookman Old Style" w:eastAsia="Times New Roman" w:hAnsi="Bookman Old Style" w:cs="Helvetica"/>
          <w:b/>
          <w:bCs/>
          <w:color w:val="333333"/>
          <w:sz w:val="24"/>
          <w:szCs w:val="24"/>
        </w:rPr>
        <w:t>умения:</w:t>
      </w:r>
    </w:p>
    <w:p w:rsidR="008A4F91" w:rsidRPr="006E54B2" w:rsidRDefault="008A4F91" w:rsidP="006E54B2">
      <w:pPr>
        <w:numPr>
          <w:ilvl w:val="0"/>
          <w:numId w:val="8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осмысливать и систематизировать знания о живых организмах, полученные на занятиях, при чтении литературы, просмотре фильмов, личных наблюдений за явлениями природы;</w:t>
      </w:r>
    </w:p>
    <w:p w:rsidR="008A4F91" w:rsidRPr="006E54B2" w:rsidRDefault="008A4F91" w:rsidP="006E54B2">
      <w:pPr>
        <w:numPr>
          <w:ilvl w:val="0"/>
          <w:numId w:val="8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подбирать и использовать современные методы исследования природных явлений и процессов;</w:t>
      </w:r>
    </w:p>
    <w:p w:rsidR="008A4F91" w:rsidRPr="006E54B2" w:rsidRDefault="008A4F91" w:rsidP="006E54B2">
      <w:pPr>
        <w:numPr>
          <w:ilvl w:val="0"/>
          <w:numId w:val="8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анализировать и обобщать изученный материал.</w:t>
      </w:r>
    </w:p>
    <w:p w:rsidR="008A4F91" w:rsidRPr="006E54B2" w:rsidRDefault="008A4F91" w:rsidP="006E54B2">
      <w:pPr>
        <w:numPr>
          <w:ilvl w:val="0"/>
          <w:numId w:val="8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уметь самостоятельно работать с оборудованием и проводить опыты.</w:t>
      </w:r>
    </w:p>
    <w:p w:rsidR="008A4F91" w:rsidRPr="006E54B2" w:rsidRDefault="008A4F91" w:rsidP="006E54B2">
      <w:pPr>
        <w:numPr>
          <w:ilvl w:val="0"/>
          <w:numId w:val="8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грамотно планировать и осуществлять элементарные учебно-исследовательские проекты</w:t>
      </w:r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proofErr w:type="gramStart"/>
      <w:r w:rsidRPr="006E54B2">
        <w:rPr>
          <w:rFonts w:ascii="Bookman Old Style" w:eastAsia="Times New Roman" w:hAnsi="Bookman Old Style" w:cs="Helvetica"/>
          <w:b/>
          <w:bCs/>
          <w:color w:val="333333"/>
          <w:sz w:val="24"/>
          <w:szCs w:val="24"/>
        </w:rPr>
        <w:t>У обучающихся должны быть развиты</w:t>
      </w: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: </w:t>
      </w:r>
      <w:proofErr w:type="spellStart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коммуникативность</w:t>
      </w:r>
      <w:proofErr w:type="spellEnd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, умение обсуждать результаты, участвовать в дискуссиях, делать выводы, работать на аудиторию и не бояться ее (например, при защите проекта); </w:t>
      </w:r>
      <w:r w:rsidRPr="006E54B2">
        <w:rPr>
          <w:rFonts w:ascii="Bookman Old Style" w:eastAsia="Times New Roman" w:hAnsi="Bookman Old Style" w:cs="Helvetica"/>
          <w:b/>
          <w:bCs/>
          <w:color w:val="333333"/>
          <w:sz w:val="24"/>
          <w:szCs w:val="24"/>
        </w:rPr>
        <w:t>и воспитаны следующие личностные качества</w:t>
      </w: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: гуманизм, коллективизм, трудолюбие, чувство ответственности за состояние окружающей среды и порученное дело.</w:t>
      </w:r>
      <w:proofErr w:type="gramEnd"/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Изучение биологических задач на кружковых занятиях даёт возможность школьникам достичь следующих </w:t>
      </w:r>
      <w:r w:rsidRPr="006E54B2">
        <w:rPr>
          <w:rFonts w:ascii="Bookman Old Style" w:eastAsia="Times New Roman" w:hAnsi="Bookman Old Style" w:cs="Helvetica"/>
          <w:b/>
          <w:bCs/>
          <w:color w:val="333333"/>
          <w:sz w:val="24"/>
          <w:szCs w:val="24"/>
        </w:rPr>
        <w:t>личностных результатов:</w:t>
      </w:r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lastRenderedPageBreak/>
        <w:t>Находить информацию о биологических объектах в различных источниках (учебных текстах)</w:t>
      </w:r>
    </w:p>
    <w:p w:rsidR="008A4F91" w:rsidRPr="006E54B2" w:rsidRDefault="008A4F91" w:rsidP="006E54B2">
      <w:pPr>
        <w:numPr>
          <w:ilvl w:val="0"/>
          <w:numId w:val="9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способности</w:t>
      </w:r>
      <w:proofErr w:type="gramEnd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8A4F91" w:rsidRPr="006E54B2" w:rsidRDefault="008A4F91" w:rsidP="006E54B2">
      <w:pPr>
        <w:numPr>
          <w:ilvl w:val="0"/>
          <w:numId w:val="9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proofErr w:type="spellStart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Сформированность</w:t>
      </w:r>
      <w:proofErr w:type="spellEnd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</w:t>
      </w:r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proofErr w:type="spellStart"/>
      <w:r w:rsidRPr="006E54B2">
        <w:rPr>
          <w:rFonts w:ascii="Bookman Old Style" w:eastAsia="Times New Roman" w:hAnsi="Bookman Old Style" w:cs="Helvetica"/>
          <w:b/>
          <w:bCs/>
          <w:color w:val="333333"/>
          <w:sz w:val="24"/>
          <w:szCs w:val="24"/>
        </w:rPr>
        <w:t>Метапредметными</w:t>
      </w:r>
      <w:proofErr w:type="spellEnd"/>
      <w:r w:rsidRPr="006E54B2">
        <w:rPr>
          <w:rFonts w:ascii="Bookman Old Style" w:eastAsia="Times New Roman" w:hAnsi="Bookman Old Style" w:cs="Helvetica"/>
          <w:b/>
          <w:bCs/>
          <w:color w:val="333333"/>
          <w:sz w:val="24"/>
          <w:szCs w:val="24"/>
        </w:rPr>
        <w:t> </w:t>
      </w: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результатами освоения программы кружка биологии являются:</w:t>
      </w:r>
    </w:p>
    <w:p w:rsidR="008A4F91" w:rsidRPr="006E54B2" w:rsidRDefault="008A4F91" w:rsidP="006E54B2">
      <w:pPr>
        <w:numPr>
          <w:ilvl w:val="0"/>
          <w:numId w:val="10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A4F91" w:rsidRPr="006E54B2" w:rsidRDefault="008A4F91" w:rsidP="006E54B2">
      <w:pPr>
        <w:numPr>
          <w:ilvl w:val="0"/>
          <w:numId w:val="10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Умение работать с разными источниками биологической информации: тексте учебника, научно-популярной литературе, биологических словарях и справочниках; анализировать и оценивать информацию;</w:t>
      </w:r>
    </w:p>
    <w:p w:rsidR="008A4F91" w:rsidRPr="006E54B2" w:rsidRDefault="008A4F91" w:rsidP="006E54B2">
      <w:pPr>
        <w:numPr>
          <w:ilvl w:val="0"/>
          <w:numId w:val="10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8A4F91" w:rsidRPr="006E54B2" w:rsidRDefault="008A4F91" w:rsidP="006E54B2">
      <w:pPr>
        <w:numPr>
          <w:ilvl w:val="0"/>
          <w:numId w:val="10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A4F91" w:rsidRPr="006E54B2" w:rsidRDefault="008A4F91" w:rsidP="006E54B2">
      <w:pPr>
        <w:numPr>
          <w:ilvl w:val="0"/>
          <w:numId w:val="10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8A4F91" w:rsidRPr="006E54B2" w:rsidRDefault="008A4F91" w:rsidP="006E54B2">
      <w:pPr>
        <w:numPr>
          <w:ilvl w:val="0"/>
          <w:numId w:val="10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</w:t>
      </w:r>
      <w:proofErr w:type="gramStart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ИКТ-компетенции</w:t>
      </w:r>
      <w:proofErr w:type="gramEnd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).</w:t>
      </w:r>
    </w:p>
    <w:p w:rsidR="008A4F91" w:rsidRPr="006E54B2" w:rsidRDefault="008A4F91" w:rsidP="006E54B2">
      <w:p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b/>
          <w:bCs/>
          <w:color w:val="333333"/>
          <w:sz w:val="24"/>
          <w:szCs w:val="24"/>
        </w:rPr>
        <w:t>Предметными результатами</w:t>
      </w: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 работы кружка биологии являются:</w:t>
      </w:r>
    </w:p>
    <w:p w:rsidR="008A4F91" w:rsidRPr="006E54B2" w:rsidRDefault="008A4F91" w:rsidP="006E54B2">
      <w:pPr>
        <w:numPr>
          <w:ilvl w:val="0"/>
          <w:numId w:val="11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Усвоение системы научных знаний о живой природе и закономерностях её развития для формирования современных представлений о </w:t>
      </w:r>
      <w:proofErr w:type="gramStart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естественно-научной</w:t>
      </w:r>
      <w:proofErr w:type="gramEnd"/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 xml:space="preserve"> картине мира;</w:t>
      </w:r>
    </w:p>
    <w:p w:rsidR="008A4F91" w:rsidRPr="006E54B2" w:rsidRDefault="008A4F91" w:rsidP="006E54B2">
      <w:pPr>
        <w:numPr>
          <w:ilvl w:val="0"/>
          <w:numId w:val="11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 наследственности и изменчивости; овладение понятийным аппаратом биологии.</w:t>
      </w:r>
    </w:p>
    <w:p w:rsidR="008A4F91" w:rsidRPr="006E54B2" w:rsidRDefault="008A4F91" w:rsidP="006E54B2">
      <w:pPr>
        <w:numPr>
          <w:ilvl w:val="0"/>
          <w:numId w:val="11"/>
        </w:numPr>
        <w:shd w:val="clear" w:color="auto" w:fill="FFFFFF"/>
        <w:spacing w:after="0"/>
        <w:rPr>
          <w:rFonts w:ascii="Bookman Old Style" w:eastAsia="Times New Roman" w:hAnsi="Bookman Old Style" w:cs="Helvetica"/>
          <w:color w:val="333333"/>
          <w:sz w:val="24"/>
          <w:szCs w:val="24"/>
        </w:rPr>
      </w:pPr>
      <w:r w:rsidRPr="006E54B2">
        <w:rPr>
          <w:rFonts w:ascii="Bookman Old Style" w:eastAsia="Times New Roman" w:hAnsi="Bookman Old Style" w:cs="Helvetica"/>
          <w:color w:val="333333"/>
          <w:sz w:val="24"/>
          <w:szCs w:val="24"/>
        </w:rPr>
        <w:t>Приобретение опыта использования методов биологической науки и проведение экологического мониторинга в окружающей среде.</w:t>
      </w:r>
    </w:p>
    <w:p w:rsidR="006E54B2" w:rsidRDefault="006E54B2" w:rsidP="008A4F91">
      <w:pPr>
        <w:shd w:val="clear" w:color="auto" w:fill="FFFFFF"/>
        <w:spacing w:before="245" w:after="122" w:line="299" w:lineRule="atLeast"/>
        <w:outlineLvl w:val="1"/>
        <w:rPr>
          <w:rFonts w:ascii="inherit" w:eastAsia="Times New Roman" w:hAnsi="inherit" w:cs="Helvetica"/>
          <w:b/>
          <w:bCs/>
          <w:color w:val="199043"/>
          <w:sz w:val="27"/>
        </w:rPr>
      </w:pPr>
    </w:p>
    <w:p w:rsidR="008A4F91" w:rsidRPr="008A4F91" w:rsidRDefault="008A4F91" w:rsidP="008A4F91">
      <w:pPr>
        <w:shd w:val="clear" w:color="auto" w:fill="FFFFFF"/>
        <w:spacing w:before="245" w:after="122" w:line="299" w:lineRule="atLeast"/>
        <w:outlineLvl w:val="1"/>
        <w:rPr>
          <w:rFonts w:ascii="inherit" w:eastAsia="Times New Roman" w:hAnsi="inherit" w:cs="Helvetica"/>
          <w:color w:val="199043"/>
          <w:sz w:val="27"/>
          <w:szCs w:val="27"/>
        </w:rPr>
      </w:pPr>
      <w:r w:rsidRPr="008A4F91">
        <w:rPr>
          <w:rFonts w:ascii="inherit" w:eastAsia="Times New Roman" w:hAnsi="inherit" w:cs="Helvetica"/>
          <w:b/>
          <w:bCs/>
          <w:color w:val="199043"/>
          <w:sz w:val="27"/>
        </w:rPr>
        <w:lastRenderedPageBreak/>
        <w:t>Раздел 2. Содержание программы</w:t>
      </w:r>
    </w:p>
    <w:p w:rsidR="008A4F91" w:rsidRPr="008A4F91" w:rsidRDefault="008A4F91" w:rsidP="008A4F91">
      <w:pPr>
        <w:shd w:val="clear" w:color="auto" w:fill="FFFFFF"/>
        <w:spacing w:before="245" w:after="122" w:line="258" w:lineRule="atLeast"/>
        <w:outlineLvl w:val="2"/>
        <w:rPr>
          <w:rFonts w:ascii="inherit" w:eastAsia="Times New Roman" w:hAnsi="inherit" w:cs="Helvetica"/>
          <w:color w:val="199043"/>
          <w:sz w:val="25"/>
          <w:szCs w:val="25"/>
        </w:rPr>
      </w:pPr>
      <w:r w:rsidRPr="008A4F91">
        <w:rPr>
          <w:rFonts w:ascii="inherit" w:eastAsia="Times New Roman" w:hAnsi="inherit" w:cs="Helvetica"/>
          <w:b/>
          <w:bCs/>
          <w:color w:val="199043"/>
          <w:sz w:val="25"/>
        </w:rPr>
        <w:t>2.1. Учебно-тематический план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4"/>
        <w:gridCol w:w="3131"/>
        <w:gridCol w:w="1530"/>
        <w:gridCol w:w="957"/>
        <w:gridCol w:w="1255"/>
        <w:gridCol w:w="2128"/>
      </w:tblGrid>
      <w:tr w:rsidR="008A4F91" w:rsidRPr="008A4F91" w:rsidTr="008A4F9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</w:t>
            </w:r>
            <w:proofErr w:type="spellEnd"/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Общее количество часов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аттестации, контроля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4F91" w:rsidRPr="008A4F91" w:rsidRDefault="008A4F91" w:rsidP="008A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4F91" w:rsidRPr="008A4F91" w:rsidRDefault="008A4F91" w:rsidP="008A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4F91" w:rsidRPr="008A4F91" w:rsidRDefault="008A4F91" w:rsidP="008A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4F91" w:rsidRPr="008A4F91" w:rsidRDefault="008A4F91" w:rsidP="008A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Введение. История развития биологии и место в системе </w:t>
            </w:r>
            <w:proofErr w:type="gramStart"/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дисциплин. Т.Б.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организмов - фактор устойчивости биосферы.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признаки живого.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Уровни организации живых организмов.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жизни.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в системе органического мира.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признаки царства Растения.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растительной клетки.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таблицы и выводов в тетради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Структурно-функциональные особенности тканевой организации растений.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Органный уровень организации растительного организма.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Вегетативные органы растений: корень и побег. ПР. Р. Определение типа корневой системы растения.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таблицы и выводов в тетради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вегетативного, бесполого и полового размножения растений.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Генеративные органы растений: гинецей и андроцей.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Составление загадок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Опыление и двойное оплодотворение.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семян.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микропрепарата листа элодеи и рассматривание строения растительных клеток. ПР.Р.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таблицы и выводов в тетради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техники </w:t>
            </w:r>
            <w:proofErr w:type="spellStart"/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микроскопирования</w:t>
            </w:r>
            <w:proofErr w:type="spellEnd"/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, изучение микроскопического строения растительной клетки, изучение микроскопического строения корня и стебля растений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таблицы и выводов в тетради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тестовых заданий. Промежуточный контроль.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Низшие растения. Размножение водорослей.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эволюции водорослей. Систематика водорослей: отделы Зеленые, Красные и Бурые водоросли.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Творческая работа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Отделы высших споровых растений: </w:t>
            </w:r>
            <w:proofErr w:type="spellStart"/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Риниофиты</w:t>
            </w:r>
            <w:proofErr w:type="spellEnd"/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, Моховидные, Плауновидные, Хвощевидные, Папоротниковидные.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Голосеменные</w:t>
            </w:r>
            <w:proofErr w:type="gramEnd"/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Отдел </w:t>
            </w:r>
            <w:proofErr w:type="gramStart"/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Покрытосеменные</w:t>
            </w:r>
            <w:proofErr w:type="gramEnd"/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(Цветковые). Основные семейства классов Однодольных и Двудольных растений.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 </w:t>
            </w: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Составление вопросов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24- 25.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высших растений.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 об экскурсии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строение и функции, роль и распространение представителей важнейших таксономических групп.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Животное царство – часть органического мира.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28- 29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Подцарство</w:t>
            </w:r>
            <w:proofErr w:type="spellEnd"/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Простейшие. Таксономия и особенности организации и жизнедеятельности простейших.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Подцарство</w:t>
            </w:r>
            <w:proofErr w:type="spellEnd"/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Многоклеточные. Губки. Кишечнополостные.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Тип Плоские черви. Общая характеристика.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схемы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типа.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Творческая работа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Жизненный цикл паразитических плоских червей.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Круглые черви. </w:t>
            </w:r>
            <w:proofErr w:type="spellStart"/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Целомические</w:t>
            </w:r>
            <w:proofErr w:type="spellEnd"/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животные.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многообразия круглых червей.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Тип Кольчатые черви. Общая характеристика.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схемы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 класса Олигохеты, Полихеты, пиявки.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рефератов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Гирудотерапия.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рефератов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Тип Моллюски. Общая характеристика.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многообразия моллюсков.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очерка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Тип Членистоногие. Общая характеристика.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рисунков</w:t>
            </w: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Заполнение таблицы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Тип Членистоногие. Общая характеристика.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схемы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Ароморфозы типа. Многообразие членистоногих.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55432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45-47</w:t>
            </w:r>
            <w:r w:rsidR="008A4F91"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Разнообразие членистоногих.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 об экскурсии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55432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8A4F91"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строение и функции, роль и распространение представителей важнейших таксономических групп.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55432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="008A4F91"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изучения животных. Тип Хордовые. Общие признаки типа.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55432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8A4F91"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Характеристика подтипов </w:t>
            </w:r>
            <w:proofErr w:type="spellStart"/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Личиночнохордовые</w:t>
            </w:r>
            <w:proofErr w:type="spellEnd"/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(Оболочники), Бесчерепные, Черепные (Позвоночные).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55432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="008A4F91"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 Хрящевые рыбы и Костные рыбы.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схемы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55432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8A4F91"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Земноводные (Амфибии) и </w:t>
            </w: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Пресмыкающиеся (Рептилии).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55432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  <w:r w:rsidR="008A4F91"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Птицы. Приспособление птиц к полету.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55432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8A4F91"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птиц</w:t>
            </w:r>
            <w:proofErr w:type="gramStart"/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 определителем птиц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55432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8A4F91"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Млекопитающие. Прогрессивные черты развития.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55432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="008A4F91"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представителями основных отрядов млекопитающих.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55432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="008A4F91"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представителями основных отрядов млекопитающих.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таблицы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55432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="008A4F91"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Выявление приспособлений рыб к водной среде обитания. ПР.Р.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таблицы и выводов в тетради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55432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="008A4F91"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Составление сравнительной характеристики земноводных и пресмыкающихся. ПР.Р.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таблицы и выводов в тетради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55432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60-61</w:t>
            </w:r>
            <w:r w:rsidR="008A4F91"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животных в природе.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 об экскурсии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55432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62-63</w:t>
            </w:r>
            <w:r w:rsidR="008A4F91"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происхождения и эволюции фаун.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Защита проектов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55432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64-65</w:t>
            </w:r>
            <w:r w:rsidR="008A4F91"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зоогеографические области суши.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55432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="008A4F91"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островных фаун.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55432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</w:t>
            </w:r>
            <w:r w:rsidR="008A4F91"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Творческая работа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55432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="008A4F91"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A4F91" w:rsidRPr="008A4F91" w:rsidTr="008A4F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55432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4F91" w:rsidRPr="008A4F91" w:rsidRDefault="008A4F91" w:rsidP="008A4F91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554321" w:rsidRDefault="0055432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554321" w:rsidRPr="008A4F91" w:rsidRDefault="0055432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b/>
          <w:bCs/>
          <w:color w:val="333333"/>
          <w:sz w:val="19"/>
        </w:rPr>
        <w:t>Список использованной литературы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1. Чубуков А.С., Мишукова Л.М. Программа «Общие закономерности в биологии».// Биология в школе. - 2015, №6.- с.63-68.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2. </w:t>
      </w:r>
      <w:proofErr w:type="spellStart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Винокурова</w:t>
      </w:r>
      <w:proofErr w:type="spellEnd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 </w:t>
      </w:r>
      <w:proofErr w:type="spellStart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Н.Ф.Программа</w:t>
      </w:r>
      <w:proofErr w:type="spellEnd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 «Экология города».// Биология в школе. -2015, №3. – с.68-72.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3. Клевцова О.И. Программа «Эрудит».// Биология в школе. - 2014, №2. – с.65-70.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4. Чередниченко И.П. Программа «Юный биолог».// Биология в школе. - 2013, №4.- с 76-79.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b/>
          <w:bCs/>
          <w:color w:val="333333"/>
          <w:sz w:val="19"/>
        </w:rPr>
        <w:t>Список литературы для педагога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1. Акимушкин И.А. Невидимые нити природы: учеб</w:t>
      </w:r>
      <w:proofErr w:type="gramStart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.</w:t>
      </w:r>
      <w:proofErr w:type="gramEnd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 </w:t>
      </w:r>
      <w:proofErr w:type="gramStart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п</w:t>
      </w:r>
      <w:proofErr w:type="gramEnd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особие. – М.: Просвещение, 2013 – 230 с.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2. </w:t>
      </w:r>
      <w:proofErr w:type="spellStart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Велек</w:t>
      </w:r>
      <w:proofErr w:type="spellEnd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 </w:t>
      </w:r>
      <w:proofErr w:type="gramStart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И.</w:t>
      </w:r>
      <w:proofErr w:type="gramEnd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 Что должен знать и уметь юный защитник природы: методическое пособие. – М.: Просвещение, 2014 – 120 с.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3. </w:t>
      </w:r>
      <w:proofErr w:type="spellStart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Гелетон</w:t>
      </w:r>
      <w:proofErr w:type="spellEnd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 А. В. Жизнь зелёного растения: учеб</w:t>
      </w:r>
      <w:proofErr w:type="gramStart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.</w:t>
      </w:r>
      <w:proofErr w:type="gramEnd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 </w:t>
      </w:r>
      <w:proofErr w:type="gramStart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п</w:t>
      </w:r>
      <w:proofErr w:type="gramEnd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особие. – М.: Просвещение, 2013 – 112 с.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4. Герасимов В.П. Животный мир нашей Родины: учеб</w:t>
      </w:r>
      <w:proofErr w:type="gramStart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.</w:t>
      </w:r>
      <w:proofErr w:type="gramEnd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 </w:t>
      </w:r>
      <w:proofErr w:type="gramStart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п</w:t>
      </w:r>
      <w:proofErr w:type="gramEnd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особие. – М.: Просвещение, 2013 – 230 с.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br/>
      </w:r>
      <w:r w:rsidRPr="008A4F91">
        <w:rPr>
          <w:rFonts w:ascii="Helvetica" w:eastAsia="Times New Roman" w:hAnsi="Helvetica" w:cs="Helvetica"/>
          <w:b/>
          <w:bCs/>
          <w:color w:val="333333"/>
          <w:sz w:val="19"/>
        </w:rPr>
        <w:t xml:space="preserve">Список литературы для </w:t>
      </w:r>
      <w:proofErr w:type="gramStart"/>
      <w:r w:rsidRPr="008A4F91">
        <w:rPr>
          <w:rFonts w:ascii="Helvetica" w:eastAsia="Times New Roman" w:hAnsi="Helvetica" w:cs="Helvetica"/>
          <w:b/>
          <w:bCs/>
          <w:color w:val="333333"/>
          <w:sz w:val="19"/>
        </w:rPr>
        <w:t>обучающихся</w:t>
      </w:r>
      <w:proofErr w:type="gramEnd"/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1. Богданова Т.Л., </w:t>
      </w:r>
      <w:proofErr w:type="spellStart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Солодова</w:t>
      </w:r>
      <w:proofErr w:type="spellEnd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 Е.А. Биология: справочник для старшеклассников. – 3-е изд. М.: АСТ-ПРЕСС ШКОЛА, 2013. – 816 с., ил.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2. Батуев А.С. </w:t>
      </w:r>
      <w:proofErr w:type="spellStart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Гуленкова</w:t>
      </w:r>
      <w:proofErr w:type="spellEnd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 М.А., </w:t>
      </w:r>
      <w:proofErr w:type="spellStart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Еленевский</w:t>
      </w:r>
      <w:proofErr w:type="spellEnd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 А.Г. Биология. Большой справочник для школьников. - М.: Дрофа, 2014.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3. Власова З.А. Биология: Справочник абитуриента. – М.: </w:t>
      </w:r>
      <w:proofErr w:type="spellStart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Филол</w:t>
      </w:r>
      <w:proofErr w:type="spellEnd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. Общество «Слово», АСТ, Изд. дом «Ключ</w:t>
      </w:r>
      <w:proofErr w:type="gramStart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 С</w:t>
      </w:r>
      <w:proofErr w:type="gramEnd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», 2013. – 640 с.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b/>
          <w:bCs/>
          <w:color w:val="333333"/>
          <w:sz w:val="19"/>
        </w:rPr>
        <w:t>Электронные цифровые пособия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1. Библиотека электронных наглядных пособий. Биология 6-9 классы (</w:t>
      </w:r>
      <w:proofErr w:type="spellStart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учебно</w:t>
      </w:r>
      <w:proofErr w:type="spellEnd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 - электронное издание). М.: «Кирилл и Мефодий», 2013г.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2. Биология. 10–11 класс. Интерактивный курс для школьников.- М.: Просвещение, 2013г.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3. 1С: Школа. Основы общей биологии. 9 </w:t>
      </w:r>
      <w:proofErr w:type="spellStart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кл</w:t>
      </w:r>
      <w:proofErr w:type="spellEnd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. – М.: ЗАО «1С», </w:t>
      </w:r>
      <w:proofErr w:type="spellStart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Вентана</w:t>
      </w:r>
      <w:proofErr w:type="spellEnd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 – Граф, 2014г.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4.1</w:t>
      </w:r>
      <w:proofErr w:type="gramStart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С</w:t>
      </w:r>
      <w:proofErr w:type="gramEnd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: Школа. Биология. 7 </w:t>
      </w:r>
      <w:proofErr w:type="spellStart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кл</w:t>
      </w:r>
      <w:proofErr w:type="spellEnd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. – М.: ЗАО «1С», </w:t>
      </w:r>
      <w:proofErr w:type="spellStart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Вентана</w:t>
      </w:r>
      <w:proofErr w:type="spellEnd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 – Граф, 2014г.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5.1</w:t>
      </w:r>
      <w:proofErr w:type="gramStart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С</w:t>
      </w:r>
      <w:proofErr w:type="gramEnd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: Школа. Биология. 6 </w:t>
      </w:r>
      <w:proofErr w:type="spellStart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кл</w:t>
      </w:r>
      <w:proofErr w:type="spellEnd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. – М.: ЗАО «1С», </w:t>
      </w:r>
      <w:proofErr w:type="spellStart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Вентана</w:t>
      </w:r>
      <w:proofErr w:type="spellEnd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 – Граф, 2014г.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b/>
          <w:bCs/>
          <w:color w:val="333333"/>
          <w:sz w:val="19"/>
        </w:rPr>
        <w:t>Интернет-сайты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1. www.vokrugsveta.ru - Вокруг света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2. www.droug.ru - журнал «Друг»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3. www.geoclub.ru - журнал «Гео»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4. www.zooclub.ru/animals - газета «Мое зверье»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5. https://bio.1sept.ru/ - газета «Биология»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6. www.zooland.ru - «Кирилл и Мефодий. Животный мир»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b/>
          <w:bCs/>
          <w:color w:val="333333"/>
          <w:sz w:val="19"/>
        </w:rPr>
        <w:t>Нормативные документы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lastRenderedPageBreak/>
        <w:t>1. Федеральный закон Российской Федерации от 29 декабря 2012 г. № 273-ФЗ «Об образовании в Российской Федерации».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2. Приказ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3. Приказ Департамента образования города Москвы «О мерах по развитию дополнительного образования детей в 2014-2015 году» от 17.12.2014 г. № 922 (в ред. от 7 августа 2015 года № 1308, от 8 сентября 2015 года № 2074, от 30 августа 2016 года № 1035, от 31 января 2017 года № 30).</w:t>
      </w:r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4. </w:t>
      </w:r>
      <w:proofErr w:type="gramStart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Письмо </w:t>
      </w:r>
      <w:proofErr w:type="spellStart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Минобрнауки</w:t>
      </w:r>
      <w:proofErr w:type="spellEnd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разноуровневые</w:t>
      </w:r>
      <w:proofErr w:type="spellEnd"/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 xml:space="preserve"> программы)».</w:t>
      </w:r>
      <w:proofErr w:type="gramEnd"/>
    </w:p>
    <w:p w:rsidR="008A4F91" w:rsidRPr="008A4F91" w:rsidRDefault="008A4F91" w:rsidP="008A4F91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8A4F91">
        <w:rPr>
          <w:rFonts w:ascii="Helvetica" w:eastAsia="Times New Roman" w:hAnsi="Helvetica" w:cs="Helvetica"/>
          <w:color w:val="333333"/>
          <w:sz w:val="19"/>
          <w:szCs w:val="19"/>
        </w:rPr>
        <w:t>5. Санитарно-эпидемиологические правила и нормативы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(утв. Постановлением Главного государственного санитарного врача РФ от 4 июля 2014 г. № 41).</w:t>
      </w:r>
    </w:p>
    <w:p w:rsidR="00DF1778" w:rsidRDefault="00DF1778">
      <w:pPr>
        <w:rPr>
          <w:lang w:val="en-US"/>
        </w:rPr>
      </w:pPr>
    </w:p>
    <w:p w:rsidR="008A4F91" w:rsidRPr="008A4F91" w:rsidRDefault="008A4F91">
      <w:pPr>
        <w:rPr>
          <w:lang w:val="en-US"/>
        </w:rPr>
      </w:pPr>
    </w:p>
    <w:sectPr w:rsidR="008A4F91" w:rsidRPr="008A4F91" w:rsidSect="00DF1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7D9B"/>
    <w:multiLevelType w:val="multilevel"/>
    <w:tmpl w:val="13BE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857AB"/>
    <w:multiLevelType w:val="multilevel"/>
    <w:tmpl w:val="FC9C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F1345"/>
    <w:multiLevelType w:val="multilevel"/>
    <w:tmpl w:val="0750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C718D"/>
    <w:multiLevelType w:val="multilevel"/>
    <w:tmpl w:val="ECF4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91755B"/>
    <w:multiLevelType w:val="multilevel"/>
    <w:tmpl w:val="ED6E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036767"/>
    <w:multiLevelType w:val="multilevel"/>
    <w:tmpl w:val="51D8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07625A"/>
    <w:multiLevelType w:val="multilevel"/>
    <w:tmpl w:val="B81A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3D5794"/>
    <w:multiLevelType w:val="multilevel"/>
    <w:tmpl w:val="3510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A54797"/>
    <w:multiLevelType w:val="multilevel"/>
    <w:tmpl w:val="5E68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A504B6"/>
    <w:multiLevelType w:val="multilevel"/>
    <w:tmpl w:val="F98C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0869D4"/>
    <w:multiLevelType w:val="multilevel"/>
    <w:tmpl w:val="502E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CE0855"/>
    <w:multiLevelType w:val="multilevel"/>
    <w:tmpl w:val="89E8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10"/>
  </w:num>
  <w:num w:numId="8">
    <w:abstractNumId w:val="9"/>
  </w:num>
  <w:num w:numId="9">
    <w:abstractNumId w:val="11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4F91"/>
    <w:rsid w:val="00554321"/>
    <w:rsid w:val="006E54B2"/>
    <w:rsid w:val="008A4F91"/>
    <w:rsid w:val="00AC2615"/>
    <w:rsid w:val="00B216FE"/>
    <w:rsid w:val="00DD3011"/>
    <w:rsid w:val="00D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778"/>
  </w:style>
  <w:style w:type="paragraph" w:styleId="1">
    <w:name w:val="heading 1"/>
    <w:basedOn w:val="a"/>
    <w:link w:val="10"/>
    <w:uiPriority w:val="9"/>
    <w:qFormat/>
    <w:rsid w:val="008A4F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A4F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A4F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F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A4F9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A4F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8A4F91"/>
    <w:rPr>
      <w:color w:val="0000FF"/>
      <w:u w:val="single"/>
    </w:rPr>
  </w:style>
  <w:style w:type="character" w:customStyle="1" w:styleId="apple-converted-space">
    <w:name w:val="apple-converted-space"/>
    <w:basedOn w:val="a0"/>
    <w:rsid w:val="008A4F91"/>
  </w:style>
  <w:style w:type="character" w:styleId="a4">
    <w:name w:val="Emphasis"/>
    <w:basedOn w:val="a0"/>
    <w:uiPriority w:val="20"/>
    <w:qFormat/>
    <w:rsid w:val="008A4F91"/>
    <w:rPr>
      <w:i/>
      <w:iCs/>
    </w:rPr>
  </w:style>
  <w:style w:type="paragraph" w:styleId="a5">
    <w:name w:val="Normal (Web)"/>
    <w:basedOn w:val="a"/>
    <w:uiPriority w:val="99"/>
    <w:unhideWhenUsed/>
    <w:rsid w:val="008A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4F9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E5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5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3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4897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2726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Image&amp;Matros ®</cp:lastModifiedBy>
  <cp:revision>6</cp:revision>
  <cp:lastPrinted>2021-11-24T15:38:00Z</cp:lastPrinted>
  <dcterms:created xsi:type="dcterms:W3CDTF">2021-11-24T14:26:00Z</dcterms:created>
  <dcterms:modified xsi:type="dcterms:W3CDTF">2021-12-07T20:10:00Z</dcterms:modified>
</cp:coreProperties>
</file>