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15" w:rsidRDefault="00244815" w:rsidP="00244815">
      <w:pPr>
        <w:pStyle w:val="3"/>
        <w:tabs>
          <w:tab w:val="left" w:pos="284"/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приказа руководителя ОО о переходе ОО на ББЖ.</w:t>
      </w:r>
    </w:p>
    <w:p w:rsidR="00244815" w:rsidRDefault="00244815" w:rsidP="002448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815" w:rsidRDefault="00244815" w:rsidP="00244815">
      <w:pPr>
        <w:pStyle w:val="ConsPlusNonformat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по ОО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__ ____________ 20__ г.</w:t>
      </w:r>
    </w:p>
    <w:p w:rsidR="00244815" w:rsidRDefault="00244815" w:rsidP="00244815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О переходе ОО на ББЖ</w:t>
      </w:r>
    </w:p>
    <w:p w:rsidR="00244815" w:rsidRPr="00B51C55" w:rsidRDefault="00244815" w:rsidP="002448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815" w:rsidRPr="00B51C55" w:rsidRDefault="00244815" w:rsidP="002448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4815" w:rsidRDefault="00244815" w:rsidP="00244815">
      <w:pPr>
        <w:pStyle w:val="ConsPlusNonformat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совершенствования информационного обеспечения процессов управления ОО, планирования и организации учебного процесса на основе внедрения информационных технологий в соответствии с приказом Министерства здравоохранения и социального развития Российской Федерации от 26.08.2010 № 761н и статьей 74 ТК РФ «Изменение определенных сторонами условий трудового договора по причинам, связанным с изменением организационных или технологических условий труда»</w:t>
      </w:r>
    </w:p>
    <w:p w:rsidR="00244815" w:rsidRDefault="00244815" w:rsidP="00244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244815" w:rsidRDefault="00244815" w:rsidP="00244815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прилагаемые: </w:t>
      </w:r>
      <w:r>
        <w:rPr>
          <w:rFonts w:ascii="Times New Roman" w:hAnsi="Times New Roman" w:cs="Times New Roman"/>
          <w:sz w:val="24"/>
          <w:szCs w:val="24"/>
        </w:rPr>
        <w:br/>
        <w:t xml:space="preserve">План работ по переходу на ББЖ; 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безбумажного ведения ЭЖ;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Инструкцию по ведению учета учебной деятельности с помощью </w:t>
      </w:r>
      <w:r>
        <w:rPr>
          <w:rFonts w:ascii="Times New Roman" w:hAnsi="Times New Roman" w:cs="Times New Roman"/>
          <w:sz w:val="24"/>
          <w:szCs w:val="24"/>
        </w:rPr>
        <w:t>информационной системы «Дневник.ру» (далее - ИС «Дневник.ру»)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Регламент оказания помощи при работе в </w:t>
      </w:r>
      <w:r>
        <w:rPr>
          <w:rFonts w:ascii="Times New Roman" w:hAnsi="Times New Roman" w:cs="Times New Roman"/>
          <w:sz w:val="24"/>
          <w:szCs w:val="24"/>
        </w:rPr>
        <w:t>ИС «Дневник.ру»</w:t>
      </w:r>
      <w:r>
        <w:rPr>
          <w:rFonts w:ascii="Times New Roman" w:hAnsi="Times New Roman" w:cs="Times New Roman"/>
          <w:sz w:val="24"/>
          <w:szCs w:val="24"/>
        </w:rPr>
        <w:t xml:space="preserve"> при переходе на ББЖ.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Провести внедрение ББЖ в ОО в соответствии с Графиком работ по внедрению ББЖ (Приложение № ___).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Использовать </w:t>
      </w:r>
      <w:r>
        <w:rPr>
          <w:rFonts w:ascii="Times New Roman" w:hAnsi="Times New Roman" w:cs="Times New Roman"/>
          <w:sz w:val="24"/>
          <w:szCs w:val="24"/>
        </w:rPr>
        <w:t>ИС «Дневник.ру»</w:t>
      </w:r>
      <w:r>
        <w:rPr>
          <w:rFonts w:ascii="Times New Roman" w:hAnsi="Times New Roman" w:cs="Times New Roman"/>
          <w:sz w:val="24"/>
          <w:szCs w:val="24"/>
        </w:rPr>
        <w:t xml:space="preserve"> для фиксации всех видов урочной и внеурочной деятельности, в том числе уроков, факультативов, кружков, занятий группы продленного дня.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Зам. директора по ________________________ обеспечить контроль за выполнением Графика работ по внедрению ББЖ.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Заместителю(ям) директора по УВР ________________________ обеспечить информационное наполнение </w:t>
      </w:r>
      <w:r>
        <w:rPr>
          <w:rFonts w:ascii="Times New Roman" w:hAnsi="Times New Roman" w:cs="Times New Roman"/>
          <w:sz w:val="24"/>
          <w:szCs w:val="24"/>
        </w:rPr>
        <w:t>ИС «Дневник.ру»</w:t>
      </w:r>
      <w:r>
        <w:rPr>
          <w:rFonts w:ascii="Times New Roman" w:hAnsi="Times New Roman" w:cs="Times New Roman"/>
          <w:sz w:val="24"/>
          <w:szCs w:val="24"/>
        </w:rPr>
        <w:t xml:space="preserve">, организовать контроль за своевременностью и правильностью работы учителей-предметников и классных руководителей по информационному наполнению </w:t>
      </w:r>
      <w:r>
        <w:rPr>
          <w:rFonts w:ascii="Times New Roman" w:hAnsi="Times New Roman" w:cs="Times New Roman"/>
          <w:sz w:val="24"/>
          <w:szCs w:val="24"/>
        </w:rPr>
        <w:t>ИС «Дневник.ру»</w:t>
      </w:r>
      <w:r>
        <w:rPr>
          <w:rFonts w:ascii="Times New Roman" w:hAnsi="Times New Roman" w:cs="Times New Roman"/>
          <w:sz w:val="24"/>
          <w:szCs w:val="24"/>
        </w:rPr>
        <w:t xml:space="preserve"> и своевременностью информирования родителей о текущей и итоговой успеваемости и посещаемости обучающихся.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Возложить на _______ обязанности по контролю за техническим обеспечением работы </w:t>
      </w:r>
      <w:r>
        <w:rPr>
          <w:rFonts w:ascii="Times New Roman" w:hAnsi="Times New Roman" w:cs="Times New Roman"/>
          <w:sz w:val="24"/>
          <w:szCs w:val="24"/>
        </w:rPr>
        <w:t>ИС «Дневник.ру»</w:t>
      </w:r>
      <w:r>
        <w:rPr>
          <w:rFonts w:ascii="Times New Roman" w:hAnsi="Times New Roman" w:cs="Times New Roman"/>
          <w:sz w:val="24"/>
          <w:szCs w:val="24"/>
        </w:rPr>
        <w:t xml:space="preserve"> согласно должностным обязанностям. (При отсутствии сотрудника с соответствующими должностными обязанностями – возложить исполнение указанных обязанностей на конкретного работника приказом).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Возложить на _______ обязанности по консультированию учителей по вопросам работы </w:t>
      </w:r>
      <w:r>
        <w:rPr>
          <w:rFonts w:ascii="Times New Roman" w:hAnsi="Times New Roman" w:cs="Times New Roman"/>
          <w:sz w:val="24"/>
          <w:szCs w:val="24"/>
        </w:rPr>
        <w:t>ИС «Дневник.ру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согласно должностным обязанностям, / (При отсутствии сотрудника с соответствующими должностными обязанностями – возложить исполнение указанных обязанностей на конкретного работника приказом).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Контроль за исполнением приказа остается за руководителем ОО.</w:t>
      </w:r>
    </w:p>
    <w:p w:rsidR="00244815" w:rsidRDefault="00244815" w:rsidP="002448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815" w:rsidRDefault="00244815" w:rsidP="00244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ОО: ____________________________</w:t>
      </w:r>
    </w:p>
    <w:p w:rsidR="0033079F" w:rsidRDefault="0033079F"/>
    <w:sectPr w:rsidR="0033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15"/>
    <w:rsid w:val="00244815"/>
    <w:rsid w:val="0033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1BD2-1373-458C-96FD-567A9D84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rsid w:val="00244815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48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24481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2017-10-19T07:29:00Z</dcterms:created>
  <dcterms:modified xsi:type="dcterms:W3CDTF">2017-10-19T07:33:00Z</dcterms:modified>
</cp:coreProperties>
</file>