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5E" w:rsidRPr="0061125C" w:rsidRDefault="005F355E" w:rsidP="005F355E">
      <w:pPr>
        <w:widowControl w:val="0"/>
        <w:tabs>
          <w:tab w:val="left" w:pos="1134"/>
        </w:tabs>
        <w:suppressAutoHyphens/>
        <w:jc w:val="center"/>
        <w:rPr>
          <w:rFonts w:eastAsia="Andale Sans UI"/>
          <w:b/>
          <w:kern w:val="1"/>
          <w:sz w:val="28"/>
          <w:szCs w:val="28"/>
          <w:lang w:eastAsia="ar-SA"/>
        </w:rPr>
      </w:pPr>
      <w:r w:rsidRPr="007C68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4.4pt;height:41.4pt;visibility:visible;mso-wrap-style:square">
            <v:imagedata r:id="rId6" o:title=""/>
          </v:shape>
        </w:pict>
      </w:r>
    </w:p>
    <w:p w:rsidR="005F355E" w:rsidRPr="007A7EE3" w:rsidRDefault="005F355E" w:rsidP="005F355E">
      <w:pPr>
        <w:widowControl w:val="0"/>
        <w:suppressAutoHyphens/>
        <w:jc w:val="center"/>
        <w:rPr>
          <w:rFonts w:ascii="Bookman Old Style" w:eastAsia="Andale Sans UI" w:hAnsi="Bookman Old Style"/>
          <w:b/>
        </w:rPr>
      </w:pPr>
      <w:r w:rsidRPr="007A7EE3">
        <w:rPr>
          <w:rFonts w:ascii="Bookman Old Style" w:eastAsia="Andale Sans UI" w:hAnsi="Bookman Old Style"/>
          <w:b/>
        </w:rPr>
        <w:t>МИНИСТЕРСТВО ОБРАЗОВАНИЯ И НАУКИ РЕСПУБЛИКИ ДАГЕСТАН</w:t>
      </w:r>
      <w:r>
        <w:rPr>
          <w:rFonts w:ascii="Bookman Old Style" w:eastAsia="Andale Sans UI" w:hAnsi="Bookman Old Style"/>
          <w:b/>
        </w:rPr>
        <w:t xml:space="preserve"> </w:t>
      </w:r>
      <w:r w:rsidRPr="007A7EE3">
        <w:rPr>
          <w:rFonts w:ascii="Bookman Old Style" w:eastAsia="Andale Sans UI" w:hAnsi="Bookman Old Style"/>
          <w:b/>
        </w:rPr>
        <w:t>МУНИЦИПАЛЬНОЕ БЮДЖЕТНОЕ ОБЩЕОБРАЗОВАТЕЛЬНОЕ УЧРЕЖДЕНИЕ</w:t>
      </w:r>
    </w:p>
    <w:p w:rsidR="005F355E" w:rsidRPr="007A7EE3" w:rsidRDefault="005F355E" w:rsidP="005F355E">
      <w:pPr>
        <w:widowControl w:val="0"/>
        <w:suppressAutoHyphens/>
        <w:jc w:val="center"/>
        <w:rPr>
          <w:rFonts w:ascii="Bookman Old Style" w:hAnsi="Bookman Old Style"/>
          <w:b/>
        </w:rPr>
      </w:pPr>
      <w:r w:rsidRPr="007A7EE3">
        <w:rPr>
          <w:rFonts w:ascii="Bookman Old Style" w:hAnsi="Bookman Old Style"/>
          <w:b/>
        </w:rPr>
        <w:t>«СРЕДНЯЯ ОБЩЕОБРАЗОВАТЕЛЬНАЯ ШКОЛА №1»</w:t>
      </w:r>
    </w:p>
    <w:p w:rsidR="005F355E" w:rsidRPr="007A7EE3" w:rsidRDefault="005F355E" w:rsidP="005F355E">
      <w:pPr>
        <w:widowControl w:val="0"/>
        <w:suppressAutoHyphens/>
        <w:jc w:val="center"/>
        <w:rPr>
          <w:rFonts w:ascii="Bookman Old Style" w:hAnsi="Bookman Old Style"/>
          <w:b/>
        </w:rPr>
      </w:pPr>
      <w:r w:rsidRPr="007A7EE3">
        <w:rPr>
          <w:rFonts w:ascii="Bookman Old Style" w:hAnsi="Bookman Old Style"/>
          <w:b/>
        </w:rPr>
        <w:t>ИНН 0545020580, КПП  055401001,</w:t>
      </w:r>
    </w:p>
    <w:p w:rsidR="005F355E" w:rsidRPr="007A7EE3" w:rsidRDefault="005F355E" w:rsidP="005F355E">
      <w:pPr>
        <w:widowControl w:val="0"/>
        <w:suppressAutoHyphens/>
        <w:jc w:val="center"/>
        <w:rPr>
          <w:rFonts w:ascii="Bookman Old Style" w:hAnsi="Bookman Old Style"/>
          <w:b/>
          <w:sz w:val="20"/>
          <w:u w:val="single"/>
        </w:rPr>
      </w:pPr>
      <w:r w:rsidRPr="007A7EE3">
        <w:rPr>
          <w:rFonts w:ascii="Bookman Old Style" w:hAnsi="Bookman Old Style"/>
          <w:b/>
          <w:sz w:val="20"/>
          <w:u w:val="single"/>
        </w:rPr>
        <w:t xml:space="preserve">РД, 368300, г. Каспийск, Орджоникидзе, 8    </w:t>
      </w:r>
      <w:hyperlink r:id="rId7" w:history="1"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kas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.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shola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1@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mail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</w:rPr>
          <w:t>.</w:t>
        </w:r>
        <w:r w:rsidRPr="007A7EE3">
          <w:rPr>
            <w:rFonts w:ascii="Bookman Old Style" w:hAnsi="Bookman Old Style"/>
            <w:b/>
            <w:color w:val="0000FF"/>
            <w:sz w:val="20"/>
            <w:u w:val="single"/>
            <w:lang w:val="en-US"/>
          </w:rPr>
          <w:t>ru</w:t>
        </w:r>
      </w:hyperlink>
      <w:r w:rsidRPr="007A7EE3">
        <w:rPr>
          <w:rFonts w:ascii="Bookman Old Style" w:hAnsi="Bookman Old Style"/>
          <w:b/>
          <w:sz w:val="20"/>
          <w:u w:val="single"/>
        </w:rPr>
        <w:t xml:space="preserve">   т. 5-22-40, 5-20-73</w:t>
      </w:r>
    </w:p>
    <w:p w:rsidR="005F355E" w:rsidRPr="007A7EE3" w:rsidRDefault="005F355E" w:rsidP="005F355E">
      <w:pPr>
        <w:widowControl w:val="0"/>
        <w:tabs>
          <w:tab w:val="left" w:pos="1134"/>
        </w:tabs>
        <w:suppressAutoHyphens/>
        <w:jc w:val="both"/>
        <w:rPr>
          <w:rFonts w:eastAsia="Andale Sans UI"/>
          <w:b/>
          <w:kern w:val="1"/>
          <w:szCs w:val="28"/>
          <w:u w:val="single"/>
          <w:lang w:eastAsia="ar-SA"/>
        </w:rPr>
      </w:pPr>
    </w:p>
    <w:p w:rsidR="000F2234" w:rsidRDefault="000F2234" w:rsidP="008C04D0">
      <w:pPr>
        <w:suppressAutoHyphens/>
        <w:rPr>
          <w:b/>
          <w:lang w:eastAsia="ar-SA"/>
        </w:rPr>
      </w:pPr>
    </w:p>
    <w:p w:rsidR="000F2234" w:rsidRDefault="000F2234" w:rsidP="008C04D0">
      <w:pPr>
        <w:suppressAutoHyphens/>
        <w:jc w:val="center"/>
        <w:rPr>
          <w:b/>
          <w:lang w:eastAsia="ar-SA"/>
        </w:rPr>
      </w:pPr>
    </w:p>
    <w:p w:rsidR="000F2234" w:rsidRPr="00CE12F3" w:rsidRDefault="000F2234" w:rsidP="008C04D0">
      <w:pPr>
        <w:suppressAutoHyphens/>
        <w:jc w:val="center"/>
        <w:rPr>
          <w:rFonts w:ascii="Courier New" w:hAnsi="Courier New"/>
          <w:sz w:val="22"/>
          <w:szCs w:val="20"/>
          <w:lang w:eastAsia="ar-SA"/>
        </w:rPr>
      </w:pPr>
    </w:p>
    <w:p w:rsidR="000F2234" w:rsidRPr="00CE12F3" w:rsidRDefault="00CE12F3" w:rsidP="008C04D0">
      <w:pPr>
        <w:suppressAutoHyphens/>
        <w:jc w:val="center"/>
        <w:rPr>
          <w:rFonts w:ascii="Bookman Old Style" w:hAnsi="Bookman Old Style"/>
          <w:b/>
          <w:sz w:val="36"/>
          <w:lang w:eastAsia="ar-SA"/>
        </w:rPr>
      </w:pPr>
      <w:r w:rsidRPr="00CE12F3">
        <w:rPr>
          <w:rFonts w:ascii="Bookman Old Style" w:hAnsi="Bookman Old Style"/>
          <w:b/>
          <w:sz w:val="36"/>
          <w:lang w:eastAsia="ar-SA"/>
        </w:rPr>
        <w:t xml:space="preserve">Приказ № </w:t>
      </w:r>
    </w:p>
    <w:p w:rsidR="000F2234" w:rsidRPr="00CE12F3" w:rsidRDefault="000F2234" w:rsidP="008C04D0">
      <w:pPr>
        <w:rPr>
          <w:rFonts w:ascii="Bookman Old Style" w:hAnsi="Bookman Old Style"/>
          <w:sz w:val="28"/>
        </w:rPr>
      </w:pPr>
      <w:r w:rsidRPr="00CE12F3">
        <w:rPr>
          <w:rFonts w:ascii="Bookman Old Style" w:hAnsi="Bookman Old Style"/>
          <w:b/>
          <w:sz w:val="28"/>
        </w:rPr>
        <w:t>от 30.10.2020</w:t>
      </w:r>
    </w:p>
    <w:p w:rsidR="000F2234" w:rsidRPr="00CE12F3" w:rsidRDefault="000F2234" w:rsidP="008C04D0">
      <w:pPr>
        <w:rPr>
          <w:rFonts w:ascii="Bookman Old Style" w:hAnsi="Bookman Old Style"/>
          <w:sz w:val="28"/>
        </w:rPr>
      </w:pPr>
    </w:p>
    <w:p w:rsidR="000F2234" w:rsidRPr="00CE12F3" w:rsidRDefault="000F2234" w:rsidP="008C04D0">
      <w:pPr>
        <w:rPr>
          <w:rFonts w:ascii="Bookman Old Style" w:hAnsi="Bookman Old Style"/>
          <w:b/>
          <w:sz w:val="28"/>
        </w:rPr>
      </w:pPr>
      <w:r w:rsidRPr="00CE12F3">
        <w:rPr>
          <w:rFonts w:ascii="Bookman Old Style" w:hAnsi="Bookman Old Style"/>
          <w:b/>
          <w:sz w:val="28"/>
        </w:rPr>
        <w:t>Об участии в межведомственной профилактической акции «Защита»</w:t>
      </w:r>
    </w:p>
    <w:p w:rsidR="000F2234" w:rsidRPr="00CE12F3" w:rsidRDefault="000F2234" w:rsidP="008C04D0">
      <w:pPr>
        <w:rPr>
          <w:rFonts w:ascii="Bookman Old Style" w:hAnsi="Bookman Old Style"/>
          <w:sz w:val="28"/>
        </w:rPr>
      </w:pPr>
    </w:p>
    <w:p w:rsidR="000F2234" w:rsidRPr="00CE12F3" w:rsidRDefault="000F2234" w:rsidP="008C04D0">
      <w:pPr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            Во испол</w:t>
      </w:r>
      <w:r w:rsidR="005F355E" w:rsidRPr="00CE12F3">
        <w:rPr>
          <w:rFonts w:ascii="Bookman Old Style" w:hAnsi="Bookman Old Style"/>
        </w:rPr>
        <w:t>нение приказа МКУ «УО» ГО «город Каспийск»</w:t>
      </w:r>
      <w:r w:rsidRPr="00CE12F3">
        <w:rPr>
          <w:rFonts w:ascii="Bookman Old Style" w:hAnsi="Bookman Old Style"/>
        </w:rPr>
        <w:t>, в целях предотвращения насилия и жестокого обращения с детьми, оказания помощи детям, находящимся в социально опасном положении,</w:t>
      </w:r>
      <w:r w:rsidRPr="00CE12F3">
        <w:rPr>
          <w:rFonts w:ascii="Bookman Old Style" w:hAnsi="Bookman Old Style"/>
          <w:b/>
        </w:rPr>
        <w:t xml:space="preserve"> </w:t>
      </w:r>
      <w:r w:rsidRPr="00CE12F3">
        <w:rPr>
          <w:rFonts w:ascii="Bookman Old Style" w:hAnsi="Bookman Old Style"/>
        </w:rPr>
        <w:t xml:space="preserve">повышения правовой культуры несовершеннолетних, приказываю: </w:t>
      </w:r>
    </w:p>
    <w:p w:rsidR="000F2234" w:rsidRPr="00CE12F3" w:rsidRDefault="000F2234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09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1. Зам. директора по </w:t>
      </w:r>
      <w:r w:rsidR="005F355E" w:rsidRPr="00CE12F3">
        <w:rPr>
          <w:rFonts w:ascii="Bookman Old Style" w:hAnsi="Bookman Old Style"/>
        </w:rPr>
        <w:t xml:space="preserve">УВР </w:t>
      </w:r>
      <w:proofErr w:type="spellStart"/>
      <w:r w:rsidR="005F355E" w:rsidRPr="00CE12F3">
        <w:rPr>
          <w:rFonts w:ascii="Bookman Old Style" w:hAnsi="Bookman Old Style"/>
        </w:rPr>
        <w:t>Трубаевой</w:t>
      </w:r>
      <w:proofErr w:type="spellEnd"/>
      <w:r w:rsidR="005F355E" w:rsidRPr="00CE12F3">
        <w:rPr>
          <w:rFonts w:ascii="Bookman Old Style" w:hAnsi="Bookman Old Style"/>
        </w:rPr>
        <w:t xml:space="preserve"> Е.М. социальному педагогу  </w:t>
      </w:r>
      <w:proofErr w:type="spellStart"/>
      <w:r w:rsidR="005F355E" w:rsidRPr="00CE12F3">
        <w:rPr>
          <w:rFonts w:ascii="Bookman Old Style" w:hAnsi="Bookman Old Style"/>
        </w:rPr>
        <w:t>Чупановой</w:t>
      </w:r>
      <w:proofErr w:type="spellEnd"/>
      <w:r w:rsidR="005F355E" w:rsidRPr="00CE12F3">
        <w:rPr>
          <w:rFonts w:ascii="Bookman Old Style" w:hAnsi="Bookman Old Style"/>
        </w:rPr>
        <w:t xml:space="preserve"> Н.Г. </w:t>
      </w:r>
      <w:r w:rsidRPr="00CE12F3">
        <w:rPr>
          <w:rFonts w:ascii="Bookman Old Style" w:hAnsi="Bookman Old Style"/>
        </w:rPr>
        <w:t>принять участие в городской межведомственной профилактической о</w:t>
      </w:r>
      <w:r w:rsidR="005F355E" w:rsidRPr="00CE12F3">
        <w:rPr>
          <w:rFonts w:ascii="Bookman Old Style" w:hAnsi="Bookman Old Style"/>
        </w:rPr>
        <w:t xml:space="preserve">перации «Защита» с 2 ноября по 30 ноября </w:t>
      </w:r>
      <w:r w:rsidRPr="00CE12F3">
        <w:rPr>
          <w:rFonts w:ascii="Bookman Old Style" w:hAnsi="Bookman Old Style"/>
        </w:rPr>
        <w:t xml:space="preserve"> 2020 года.</w:t>
      </w:r>
    </w:p>
    <w:p w:rsidR="000F2234" w:rsidRPr="00CE12F3" w:rsidRDefault="000F2234" w:rsidP="008C04D0">
      <w:pPr>
        <w:tabs>
          <w:tab w:val="left" w:pos="8820"/>
        </w:tabs>
        <w:overflowPunct w:val="0"/>
        <w:autoSpaceDE w:val="0"/>
        <w:autoSpaceDN w:val="0"/>
        <w:adjustRightInd w:val="0"/>
        <w:spacing w:line="220" w:lineRule="atLeast"/>
        <w:ind w:right="3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2. </w:t>
      </w:r>
      <w:proofErr w:type="gramStart"/>
      <w:r w:rsidR="005F355E" w:rsidRPr="00CE12F3">
        <w:rPr>
          <w:rFonts w:ascii="Bookman Old Style" w:hAnsi="Bookman Old Style"/>
        </w:rPr>
        <w:t>Социальному педагогу</w:t>
      </w:r>
      <w:r w:rsidRPr="00CE12F3">
        <w:rPr>
          <w:rFonts w:ascii="Bookman Old Style" w:hAnsi="Bookman Old Style"/>
        </w:rPr>
        <w:t xml:space="preserve"> </w:t>
      </w:r>
      <w:proofErr w:type="spellStart"/>
      <w:r w:rsidR="005F355E" w:rsidRPr="00CE12F3">
        <w:rPr>
          <w:rFonts w:ascii="Bookman Old Style" w:hAnsi="Bookman Old Style"/>
        </w:rPr>
        <w:t>Чупановой</w:t>
      </w:r>
      <w:proofErr w:type="spellEnd"/>
      <w:r w:rsidR="005F355E" w:rsidRPr="00CE12F3">
        <w:rPr>
          <w:rFonts w:ascii="Bookman Old Style" w:hAnsi="Bookman Old Style"/>
        </w:rPr>
        <w:t xml:space="preserve"> Н.Г. </w:t>
      </w:r>
      <w:r w:rsidRPr="00CE12F3">
        <w:rPr>
          <w:rFonts w:ascii="Bookman Old Style" w:hAnsi="Bookman Old Style"/>
        </w:rPr>
        <w:t>в течение акции организовать работу по выявлению детей, находящихся в социально опасном положении, и передаче информации в органы системы профилактики для принятия конкретных мер по решению проблемы, а также внести изменения  в срок до 30.11.2020 в социальный паспорт школы и провести работу по обновлению банка данных семей «группы риска» и детей, проживающих в этих семьях</w:t>
      </w:r>
      <w:proofErr w:type="gramEnd"/>
      <w:r w:rsidRPr="00CE12F3">
        <w:rPr>
          <w:rFonts w:ascii="Bookman Old Style" w:hAnsi="Bookman Old Style"/>
        </w:rPr>
        <w:t>.</w:t>
      </w:r>
    </w:p>
    <w:p w:rsidR="000F2234" w:rsidRPr="00CE12F3" w:rsidRDefault="000F2234" w:rsidP="008C04D0">
      <w:pPr>
        <w:tabs>
          <w:tab w:val="left" w:pos="8820"/>
        </w:tabs>
        <w:overflowPunct w:val="0"/>
        <w:autoSpaceDE w:val="0"/>
        <w:autoSpaceDN w:val="0"/>
        <w:adjustRightInd w:val="0"/>
        <w:spacing w:line="220" w:lineRule="atLeast"/>
        <w:ind w:right="3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3. Зам. директора по </w:t>
      </w:r>
      <w:r w:rsidR="005F355E" w:rsidRPr="00CE12F3">
        <w:rPr>
          <w:rFonts w:ascii="Bookman Old Style" w:hAnsi="Bookman Old Style"/>
        </w:rPr>
        <w:t xml:space="preserve">УВР </w:t>
      </w:r>
      <w:proofErr w:type="spellStart"/>
      <w:r w:rsidR="005F355E" w:rsidRPr="00CE12F3">
        <w:rPr>
          <w:rFonts w:ascii="Bookman Old Style" w:hAnsi="Bookman Old Style"/>
        </w:rPr>
        <w:t>Трубаевой</w:t>
      </w:r>
      <w:proofErr w:type="spellEnd"/>
      <w:r w:rsidR="005F355E" w:rsidRPr="00CE12F3">
        <w:rPr>
          <w:rFonts w:ascii="Bookman Old Style" w:hAnsi="Bookman Old Style"/>
        </w:rPr>
        <w:t xml:space="preserve"> Е.М. </w:t>
      </w:r>
      <w:r w:rsidRPr="00CE12F3">
        <w:rPr>
          <w:rFonts w:ascii="Bookman Old Style" w:hAnsi="Bookman Old Style"/>
        </w:rPr>
        <w:t>обеспечить в рамках проведения операции четкую координацию  деятельности классных руково</w:t>
      </w:r>
      <w:r w:rsidR="005F355E" w:rsidRPr="00CE12F3">
        <w:rPr>
          <w:rFonts w:ascii="Bookman Old Style" w:hAnsi="Bookman Old Style"/>
        </w:rPr>
        <w:t>дителей, психологов и социального педагога</w:t>
      </w:r>
      <w:r w:rsidRPr="00CE12F3">
        <w:rPr>
          <w:rFonts w:ascii="Bookman Old Style" w:hAnsi="Bookman Old Style"/>
        </w:rPr>
        <w:t xml:space="preserve"> по вопросу оказания педагогической, социально-психологической помощи выявленным в ходе акции детям;</w:t>
      </w:r>
    </w:p>
    <w:p w:rsidR="000F2234" w:rsidRPr="00CE12F3" w:rsidRDefault="000F2234" w:rsidP="008C04D0">
      <w:pPr>
        <w:tabs>
          <w:tab w:val="left" w:pos="9000"/>
        </w:tabs>
        <w:overflowPunct w:val="0"/>
        <w:autoSpaceDE w:val="0"/>
        <w:autoSpaceDN w:val="0"/>
        <w:adjustRightInd w:val="0"/>
        <w:spacing w:line="220" w:lineRule="atLeast"/>
        <w:ind w:right="3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4.  Провести (по мере необходимости) обследование условий жизни детей в семьях, находящихся в социально опасном положении совместно с инспектором </w:t>
      </w:r>
      <w:r w:rsidR="005F355E" w:rsidRPr="00CE12F3">
        <w:rPr>
          <w:rFonts w:ascii="Bookman Old Style" w:hAnsi="Bookman Old Style"/>
        </w:rPr>
        <w:t xml:space="preserve">ОПДН. </w:t>
      </w:r>
    </w:p>
    <w:p w:rsidR="000F2234" w:rsidRPr="00CE12F3" w:rsidRDefault="000F2234" w:rsidP="008C04D0">
      <w:pPr>
        <w:jc w:val="both"/>
        <w:rPr>
          <w:rFonts w:ascii="Bookman Old Style" w:hAnsi="Bookman Old Style"/>
          <w:color w:val="FF0000"/>
        </w:rPr>
      </w:pPr>
      <w:r w:rsidRPr="00CE12F3">
        <w:rPr>
          <w:rFonts w:ascii="Bookman Old Style" w:hAnsi="Bookman Old Style"/>
        </w:rPr>
        <w:t xml:space="preserve">            6.   Классным руководителям организовать в ходе акции  проведение запланированных мероприятий и помещать в родительские чаты информацию на правовые темы.</w:t>
      </w:r>
    </w:p>
    <w:p w:rsidR="000F2234" w:rsidRPr="00CE12F3" w:rsidRDefault="005F355E" w:rsidP="008C04D0">
      <w:pPr>
        <w:tabs>
          <w:tab w:val="left" w:pos="360"/>
          <w:tab w:val="left" w:pos="540"/>
          <w:tab w:val="left" w:pos="1080"/>
          <w:tab w:val="left" w:pos="8820"/>
        </w:tabs>
        <w:overflowPunct w:val="0"/>
        <w:autoSpaceDE w:val="0"/>
        <w:autoSpaceDN w:val="0"/>
        <w:adjustRightInd w:val="0"/>
        <w:spacing w:line="220" w:lineRule="atLeast"/>
        <w:ind w:right="3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7. Педагогам-психологам </w:t>
      </w:r>
      <w:proofErr w:type="spellStart"/>
      <w:r w:rsidRPr="00CE12F3">
        <w:rPr>
          <w:rFonts w:ascii="Bookman Old Style" w:hAnsi="Bookman Old Style"/>
        </w:rPr>
        <w:t>Раджабовой</w:t>
      </w:r>
      <w:proofErr w:type="spellEnd"/>
      <w:r w:rsidRPr="00CE12F3">
        <w:rPr>
          <w:rFonts w:ascii="Bookman Old Style" w:hAnsi="Bookman Old Style"/>
        </w:rPr>
        <w:t xml:space="preserve"> З.Г., Гаджиевой Д.Н. </w:t>
      </w:r>
      <w:r w:rsidR="000F2234" w:rsidRPr="00CE12F3">
        <w:rPr>
          <w:rFonts w:ascii="Bookman Old Style" w:hAnsi="Bookman Old Style"/>
        </w:rPr>
        <w:t xml:space="preserve">обеспечить разработку индивидуальных программ психологического сопровождения несовершеннолетних, попавших в социально опасное положение и оказание несовершеннолетним педагогической и с целью  адаптации в образовательном процессе (по мере выявления детей данной </w:t>
      </w:r>
      <w:r w:rsidR="000F2234" w:rsidRPr="00CE12F3">
        <w:rPr>
          <w:rFonts w:ascii="Bookman Old Style" w:hAnsi="Bookman Old Style"/>
        </w:rPr>
        <w:lastRenderedPageBreak/>
        <w:t xml:space="preserve">категории), а также социально-психологической помощи обучающимся, поставленным на учёт в </w:t>
      </w:r>
      <w:r w:rsidRPr="00CE12F3">
        <w:rPr>
          <w:rFonts w:ascii="Bookman Old Style" w:hAnsi="Bookman Old Style"/>
        </w:rPr>
        <w:t>О</w:t>
      </w:r>
      <w:r w:rsidR="000F2234" w:rsidRPr="00CE12F3">
        <w:rPr>
          <w:rFonts w:ascii="Bookman Old Style" w:hAnsi="Bookman Old Style"/>
        </w:rPr>
        <w:t>ПДН.</w:t>
      </w:r>
    </w:p>
    <w:p w:rsidR="000F2234" w:rsidRPr="00CE12F3" w:rsidRDefault="000F2234" w:rsidP="008C04D0">
      <w:pPr>
        <w:ind w:firstLine="66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 8.    Классным руководителям  принять меры по созданию условий благоприятного психологического климата для взаимодействия всех участников образовательного процесса;</w:t>
      </w:r>
    </w:p>
    <w:p w:rsidR="000F2234" w:rsidRPr="00CE12F3" w:rsidRDefault="000F2234" w:rsidP="008C04D0">
      <w:pPr>
        <w:tabs>
          <w:tab w:val="left" w:pos="9000"/>
        </w:tabs>
        <w:overflowPunct w:val="0"/>
        <w:autoSpaceDE w:val="0"/>
        <w:autoSpaceDN w:val="0"/>
        <w:adjustRightInd w:val="0"/>
        <w:spacing w:line="220" w:lineRule="atLeast"/>
        <w:ind w:right="3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            9. В информационных уголках вывесить информацию   о функционировании круглосуточных телефонов доверия и телефонов «горячей линии».</w:t>
      </w:r>
    </w:p>
    <w:p w:rsidR="000F2234" w:rsidRPr="00CE12F3" w:rsidRDefault="000F2234" w:rsidP="008C04D0">
      <w:pPr>
        <w:tabs>
          <w:tab w:val="left" w:pos="9000"/>
        </w:tabs>
        <w:overflowPunct w:val="0"/>
        <w:autoSpaceDE w:val="0"/>
        <w:autoSpaceDN w:val="0"/>
        <w:adjustRightInd w:val="0"/>
        <w:spacing w:line="220" w:lineRule="atLeast"/>
        <w:ind w:right="3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           10.   Зам. директо</w:t>
      </w:r>
      <w:r w:rsidR="005F355E" w:rsidRPr="00CE12F3">
        <w:rPr>
          <w:rFonts w:ascii="Bookman Old Style" w:hAnsi="Bookman Old Style"/>
        </w:rPr>
        <w:t xml:space="preserve">ра по УВР </w:t>
      </w:r>
      <w:proofErr w:type="spellStart"/>
      <w:r w:rsidR="005F355E" w:rsidRPr="00CE12F3">
        <w:rPr>
          <w:rFonts w:ascii="Bookman Old Style" w:hAnsi="Bookman Old Style"/>
        </w:rPr>
        <w:t>Трубаевой</w:t>
      </w:r>
      <w:proofErr w:type="spellEnd"/>
      <w:r w:rsidR="005F355E" w:rsidRPr="00CE12F3">
        <w:rPr>
          <w:rFonts w:ascii="Bookman Old Style" w:hAnsi="Bookman Old Style"/>
        </w:rPr>
        <w:t xml:space="preserve"> Е.М.</w:t>
      </w:r>
      <w:r w:rsidRPr="00CE12F3">
        <w:rPr>
          <w:rFonts w:ascii="Bookman Old Style" w:hAnsi="Bookman Old Style"/>
        </w:rPr>
        <w:t>. организовать на сайте  школы работу рубрики «Защита» с целью обмена передовым опытом, методическими материалами, информацией по вопросам организации и проведения акции в рамках операции по проблеме жестокого обращения с детьми и подростками;</w:t>
      </w:r>
    </w:p>
    <w:p w:rsidR="000F2234" w:rsidRPr="00CE12F3" w:rsidRDefault="005F355E" w:rsidP="008C04D0">
      <w:pPr>
        <w:tabs>
          <w:tab w:val="left" w:pos="9000"/>
        </w:tabs>
        <w:overflowPunct w:val="0"/>
        <w:autoSpaceDE w:val="0"/>
        <w:autoSpaceDN w:val="0"/>
        <w:adjustRightInd w:val="0"/>
        <w:spacing w:line="220" w:lineRule="atLeast"/>
        <w:ind w:right="3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>11.  Социальному педагогу</w:t>
      </w:r>
      <w:r w:rsidR="000F2234" w:rsidRPr="00CE12F3">
        <w:rPr>
          <w:rFonts w:ascii="Bookman Old Style" w:hAnsi="Bookman Old Style"/>
        </w:rPr>
        <w:t xml:space="preserve"> школы продолжить работу по выявлению несовершеннолетних, не приступивших к обучению в образовательных организациях, а также уклоняющихся от обучения;</w:t>
      </w:r>
    </w:p>
    <w:p w:rsidR="000F2234" w:rsidRPr="00CE12F3" w:rsidRDefault="005F355E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  <w:r w:rsidRPr="00CE12F3">
        <w:rPr>
          <w:rFonts w:ascii="Bookman Old Style" w:hAnsi="Bookman Old Style"/>
        </w:rPr>
        <w:t xml:space="preserve">15.  Социальному педагогу </w:t>
      </w:r>
      <w:proofErr w:type="spellStart"/>
      <w:r w:rsidRPr="00CE12F3">
        <w:rPr>
          <w:rFonts w:ascii="Bookman Old Style" w:hAnsi="Bookman Old Style"/>
        </w:rPr>
        <w:t>Чупановой</w:t>
      </w:r>
      <w:proofErr w:type="spellEnd"/>
      <w:r w:rsidRPr="00CE12F3">
        <w:rPr>
          <w:rFonts w:ascii="Bookman Old Style" w:hAnsi="Bookman Old Style"/>
        </w:rPr>
        <w:t xml:space="preserve"> Н.Г. представить в Управление Образования в срок до 29.11.2020</w:t>
      </w:r>
      <w:r w:rsidR="000F2234" w:rsidRPr="00CE12F3">
        <w:rPr>
          <w:rFonts w:ascii="Bookman Old Style" w:hAnsi="Bookman Old Style"/>
        </w:rPr>
        <w:t xml:space="preserve"> г. итоговую информацию об участии в операц</w:t>
      </w:r>
      <w:r w:rsidR="00CE12F3">
        <w:rPr>
          <w:rFonts w:ascii="Bookman Old Style" w:hAnsi="Bookman Old Style"/>
        </w:rPr>
        <w:t>ии «Защита» (приложения:2</w:t>
      </w:r>
      <w:r w:rsidR="000F2234" w:rsidRPr="00CE12F3">
        <w:rPr>
          <w:rFonts w:ascii="Bookman Old Style" w:hAnsi="Bookman Old Style"/>
        </w:rPr>
        <w:t>).</w:t>
      </w:r>
    </w:p>
    <w:p w:rsidR="000F2234" w:rsidRPr="00CE12F3" w:rsidRDefault="000F2234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0F2234" w:rsidRDefault="000F2234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Pr="00CE12F3" w:rsidRDefault="00CE12F3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0F2234" w:rsidRPr="00CE12F3" w:rsidRDefault="000F2234" w:rsidP="005F355E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center"/>
        <w:rPr>
          <w:rFonts w:ascii="Bookman Old Style" w:hAnsi="Bookman Old Style"/>
          <w:b/>
          <w:sz w:val="28"/>
        </w:rPr>
      </w:pPr>
      <w:r w:rsidRPr="00CE12F3">
        <w:rPr>
          <w:rFonts w:ascii="Bookman Old Style" w:hAnsi="Bookman Old Style"/>
          <w:b/>
          <w:sz w:val="28"/>
        </w:rPr>
        <w:t xml:space="preserve">Директор                                    </w:t>
      </w:r>
      <w:r w:rsidR="005F355E" w:rsidRPr="00CE12F3">
        <w:rPr>
          <w:rFonts w:ascii="Bookman Old Style" w:hAnsi="Bookman Old Style"/>
          <w:b/>
          <w:sz w:val="28"/>
        </w:rPr>
        <w:t xml:space="preserve"> Ф.Г. Алиева</w:t>
      </w:r>
    </w:p>
    <w:p w:rsidR="000F2234" w:rsidRPr="00CE12F3" w:rsidRDefault="000F2234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0F2234" w:rsidRPr="00CE12F3" w:rsidRDefault="000F2234" w:rsidP="008C04D0">
      <w:pPr>
        <w:tabs>
          <w:tab w:val="left" w:pos="9540"/>
        </w:tabs>
        <w:overflowPunct w:val="0"/>
        <w:autoSpaceDE w:val="0"/>
        <w:autoSpaceDN w:val="0"/>
        <w:adjustRightInd w:val="0"/>
        <w:spacing w:line="220" w:lineRule="atLeast"/>
        <w:ind w:right="-15" w:firstLine="720"/>
        <w:jc w:val="both"/>
        <w:rPr>
          <w:rFonts w:ascii="Bookman Old Style" w:hAnsi="Bookman Old Style"/>
        </w:rPr>
      </w:pPr>
    </w:p>
    <w:p w:rsidR="00CE12F3" w:rsidRDefault="000F2234" w:rsidP="008C04D0">
      <w:pPr>
        <w:jc w:val="right"/>
        <w:outlineLvl w:val="0"/>
        <w:rPr>
          <w:rFonts w:ascii="Bookman Old Style" w:hAnsi="Bookman Old Style"/>
          <w:bCs/>
          <w:sz w:val="28"/>
        </w:rPr>
      </w:pPr>
      <w:r w:rsidRPr="003E6460">
        <w:rPr>
          <w:rFonts w:ascii="Bookman Old Style" w:hAnsi="Bookman Old Style"/>
          <w:bCs/>
          <w:sz w:val="28"/>
        </w:rPr>
        <w:t xml:space="preserve">                        </w:t>
      </w: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CE12F3" w:rsidRDefault="00CE12F3" w:rsidP="008C04D0">
      <w:pPr>
        <w:jc w:val="right"/>
        <w:outlineLvl w:val="0"/>
        <w:rPr>
          <w:rFonts w:ascii="Bookman Old Style" w:hAnsi="Bookman Old Style"/>
          <w:bCs/>
          <w:sz w:val="28"/>
        </w:rPr>
      </w:pPr>
    </w:p>
    <w:p w:rsidR="000F2234" w:rsidRPr="003E6460" w:rsidRDefault="000F2234" w:rsidP="008C04D0">
      <w:pPr>
        <w:jc w:val="right"/>
        <w:outlineLvl w:val="0"/>
        <w:rPr>
          <w:rFonts w:ascii="Bookman Old Style" w:hAnsi="Bookman Old Style"/>
          <w:bCs/>
          <w:sz w:val="28"/>
        </w:rPr>
      </w:pPr>
      <w:r w:rsidRPr="003E6460">
        <w:rPr>
          <w:rFonts w:ascii="Bookman Old Style" w:hAnsi="Bookman Old Style"/>
          <w:bCs/>
          <w:sz w:val="28"/>
        </w:rPr>
        <w:lastRenderedPageBreak/>
        <w:t xml:space="preserve">  Приложение  1</w:t>
      </w:r>
    </w:p>
    <w:p w:rsidR="000F2234" w:rsidRPr="003E6460" w:rsidRDefault="003E6460" w:rsidP="008C04D0">
      <w:pPr>
        <w:jc w:val="right"/>
        <w:outlineLvl w:val="0"/>
        <w:rPr>
          <w:rFonts w:ascii="Bookman Old Style" w:hAnsi="Bookman Old Style"/>
          <w:bCs/>
          <w:sz w:val="28"/>
        </w:rPr>
      </w:pPr>
      <w:r w:rsidRPr="003E6460">
        <w:rPr>
          <w:rFonts w:ascii="Bookman Old Style" w:hAnsi="Bookman Old Style"/>
          <w:bCs/>
          <w:sz w:val="28"/>
        </w:rPr>
        <w:t xml:space="preserve">к приказу №      </w:t>
      </w:r>
      <w:r w:rsidR="000F2234" w:rsidRPr="003E6460">
        <w:rPr>
          <w:rFonts w:ascii="Bookman Old Style" w:hAnsi="Bookman Old Style"/>
          <w:bCs/>
          <w:sz w:val="28"/>
        </w:rPr>
        <w:t xml:space="preserve">  от 30.10.2020</w:t>
      </w:r>
    </w:p>
    <w:p w:rsidR="000F2234" w:rsidRPr="003E6460" w:rsidRDefault="000F2234" w:rsidP="008C04D0">
      <w:pPr>
        <w:keepNext/>
        <w:jc w:val="both"/>
        <w:outlineLvl w:val="6"/>
        <w:rPr>
          <w:rFonts w:ascii="Bookman Old Style" w:hAnsi="Bookman Old Style"/>
          <w:sz w:val="28"/>
          <w:szCs w:val="26"/>
        </w:rPr>
      </w:pPr>
    </w:p>
    <w:p w:rsidR="000F2234" w:rsidRPr="003E6460" w:rsidRDefault="000F2234" w:rsidP="008C04D0">
      <w:pPr>
        <w:keepNext/>
        <w:jc w:val="center"/>
        <w:outlineLvl w:val="6"/>
        <w:rPr>
          <w:rFonts w:ascii="Bookman Old Style" w:hAnsi="Bookman Old Style"/>
          <w:b/>
          <w:color w:val="C00000"/>
          <w:sz w:val="36"/>
          <w:szCs w:val="26"/>
        </w:rPr>
      </w:pPr>
      <w:r w:rsidRPr="003E6460">
        <w:rPr>
          <w:rFonts w:ascii="Bookman Old Style" w:hAnsi="Bookman Old Style"/>
          <w:b/>
          <w:color w:val="C00000"/>
          <w:sz w:val="36"/>
          <w:szCs w:val="26"/>
        </w:rPr>
        <w:t>План мероприятий</w:t>
      </w:r>
    </w:p>
    <w:p w:rsidR="000F2234" w:rsidRPr="003E6460" w:rsidRDefault="000F2234" w:rsidP="008C04D0">
      <w:pPr>
        <w:jc w:val="center"/>
        <w:rPr>
          <w:rFonts w:ascii="Bookman Old Style" w:hAnsi="Bookman Old Style"/>
          <w:b/>
          <w:color w:val="C00000"/>
          <w:sz w:val="36"/>
          <w:szCs w:val="26"/>
        </w:rPr>
      </w:pPr>
      <w:r w:rsidRPr="003E6460">
        <w:rPr>
          <w:rFonts w:ascii="Bookman Old Style" w:hAnsi="Bookman Old Style"/>
          <w:b/>
          <w:color w:val="C00000"/>
          <w:sz w:val="36"/>
          <w:szCs w:val="26"/>
        </w:rPr>
        <w:t xml:space="preserve">по проведению </w:t>
      </w:r>
      <w:r w:rsidRPr="003E6460">
        <w:rPr>
          <w:rFonts w:ascii="Bookman Old Style" w:hAnsi="Bookman Old Style"/>
          <w:b/>
          <w:bCs/>
          <w:color w:val="C00000"/>
          <w:sz w:val="36"/>
          <w:szCs w:val="26"/>
        </w:rPr>
        <w:t>операции</w:t>
      </w:r>
      <w:r w:rsidRPr="003E6460">
        <w:rPr>
          <w:rFonts w:ascii="Bookman Old Style" w:hAnsi="Bookman Old Style"/>
          <w:b/>
          <w:color w:val="C00000"/>
          <w:sz w:val="36"/>
          <w:szCs w:val="26"/>
        </w:rPr>
        <w:t xml:space="preserve"> «Защита» в 2020 году</w:t>
      </w:r>
    </w:p>
    <w:p w:rsidR="000F2234" w:rsidRPr="003E6460" w:rsidRDefault="000F2234" w:rsidP="008C04D0">
      <w:pPr>
        <w:jc w:val="center"/>
        <w:rPr>
          <w:rFonts w:ascii="Bookman Old Style" w:hAnsi="Bookman Old Style"/>
          <w:sz w:val="28"/>
          <w:szCs w:val="26"/>
        </w:rPr>
      </w:pPr>
    </w:p>
    <w:tbl>
      <w:tblPr>
        <w:tblW w:w="10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20"/>
        <w:gridCol w:w="2157"/>
        <w:gridCol w:w="2835"/>
      </w:tblGrid>
      <w:tr w:rsidR="000F2234" w:rsidRPr="003E6460" w:rsidTr="00CE12F3">
        <w:trPr>
          <w:trHeight w:val="517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№  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keepNext/>
              <w:jc w:val="center"/>
              <w:outlineLvl w:val="6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Мероприятие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Срок исполнения</w:t>
            </w:r>
          </w:p>
        </w:tc>
        <w:tc>
          <w:tcPr>
            <w:tcW w:w="2835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Ответственный</w:t>
            </w:r>
          </w:p>
        </w:tc>
      </w:tr>
      <w:tr w:rsidR="000F2234" w:rsidRPr="003E6460" w:rsidTr="003E6460">
        <w:trPr>
          <w:cantSplit/>
          <w:trHeight w:val="751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3E6460">
              <w:rPr>
                <w:rFonts w:ascii="Bookman Old Style" w:hAnsi="Bookman Old Style"/>
                <w:lang w:val="en-US"/>
              </w:rPr>
              <w:t>I.</w:t>
            </w:r>
          </w:p>
        </w:tc>
        <w:tc>
          <w:tcPr>
            <w:tcW w:w="9812" w:type="dxa"/>
            <w:gridSpan w:val="3"/>
            <w:vAlign w:val="center"/>
          </w:tcPr>
          <w:p w:rsidR="000F2234" w:rsidRPr="003E6460" w:rsidRDefault="000F2234">
            <w:pPr>
              <w:keepNext/>
              <w:ind w:left="-57" w:right="-57"/>
              <w:jc w:val="center"/>
              <w:outlineLvl w:val="0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Организационная, методическая работа,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информационно-просветительские мероприятия</w:t>
            </w:r>
          </w:p>
        </w:tc>
      </w:tr>
      <w:tr w:rsidR="000F2234" w:rsidRPr="003E6460" w:rsidTr="00CE12F3">
        <w:trPr>
          <w:trHeight w:val="860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1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Проведение совещания при директоре по участию в межведомственной </w:t>
            </w:r>
            <w:r w:rsidRPr="003E6460">
              <w:rPr>
                <w:rFonts w:ascii="Bookman Old Style" w:hAnsi="Bookman Old Style"/>
                <w:bCs/>
              </w:rPr>
              <w:t xml:space="preserve">операции 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02.11.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2020</w:t>
            </w:r>
          </w:p>
        </w:tc>
        <w:tc>
          <w:tcPr>
            <w:tcW w:w="2835" w:type="dxa"/>
            <w:vAlign w:val="center"/>
          </w:tcPr>
          <w:p w:rsidR="000F2234" w:rsidRPr="003E6460" w:rsidRDefault="005F355E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E6460">
              <w:rPr>
                <w:rFonts w:ascii="Bookman Old Style" w:hAnsi="Bookman Old Style"/>
              </w:rPr>
              <w:t>Трубаева</w:t>
            </w:r>
            <w:proofErr w:type="spellEnd"/>
            <w:r w:rsidRPr="003E6460">
              <w:rPr>
                <w:rFonts w:ascii="Bookman Old Style" w:hAnsi="Bookman Old Style"/>
              </w:rPr>
              <w:t xml:space="preserve"> Е.М.</w:t>
            </w:r>
          </w:p>
        </w:tc>
      </w:tr>
      <w:tr w:rsidR="000F2234" w:rsidRPr="003E6460" w:rsidTr="00CE12F3">
        <w:trPr>
          <w:trHeight w:val="1044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Формирование межведомственных рабочих групп для проведения профилактических рейдов на совете профилактики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03.11.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2020</w:t>
            </w:r>
          </w:p>
        </w:tc>
        <w:tc>
          <w:tcPr>
            <w:tcW w:w="2835" w:type="dxa"/>
            <w:vAlign w:val="center"/>
          </w:tcPr>
          <w:p w:rsidR="000F2234" w:rsidRPr="003E6460" w:rsidRDefault="005F355E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E6460">
              <w:rPr>
                <w:rFonts w:ascii="Bookman Old Style" w:hAnsi="Bookman Old Style"/>
              </w:rPr>
              <w:t>Трубаева</w:t>
            </w:r>
            <w:proofErr w:type="spellEnd"/>
            <w:r w:rsidRPr="003E6460">
              <w:rPr>
                <w:rFonts w:ascii="Bookman Old Style" w:hAnsi="Bookman Old Style"/>
              </w:rPr>
              <w:t xml:space="preserve"> Е.М.</w:t>
            </w:r>
          </w:p>
        </w:tc>
      </w:tr>
      <w:tr w:rsidR="000F2234" w:rsidRPr="003E6460" w:rsidTr="00CE12F3">
        <w:trPr>
          <w:trHeight w:val="1044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3</w:t>
            </w:r>
          </w:p>
        </w:tc>
        <w:tc>
          <w:tcPr>
            <w:tcW w:w="4820" w:type="dxa"/>
          </w:tcPr>
          <w:p w:rsidR="000F2234" w:rsidRPr="003E6460" w:rsidRDefault="000F2234">
            <w:pPr>
              <w:ind w:left="-57" w:right="-57"/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Оформление средств наглядной агитации по правовому просвещению: информационные стенды, подборки специальной литературы, сменные книжные выставки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в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течение акции</w:t>
            </w:r>
          </w:p>
        </w:tc>
        <w:tc>
          <w:tcPr>
            <w:tcW w:w="2835" w:type="dxa"/>
            <w:vAlign w:val="center"/>
          </w:tcPr>
          <w:p w:rsidR="000F2234" w:rsidRPr="003E6460" w:rsidRDefault="005F355E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Социальный</w:t>
            </w:r>
            <w:r w:rsidR="000F2234" w:rsidRPr="003E6460">
              <w:rPr>
                <w:rFonts w:ascii="Bookman Old Style" w:hAnsi="Bookman Old Style"/>
              </w:rPr>
              <w:t xml:space="preserve"> </w:t>
            </w:r>
            <w:r w:rsidRPr="003E6460">
              <w:rPr>
                <w:rFonts w:ascii="Bookman Old Style" w:hAnsi="Bookman Old Style"/>
              </w:rPr>
              <w:t>педагог</w:t>
            </w:r>
            <w:r w:rsidR="000F2234" w:rsidRPr="003E6460">
              <w:rPr>
                <w:rFonts w:ascii="Bookman Old Style" w:hAnsi="Bookman Old Style"/>
              </w:rPr>
              <w:t>, библиотекари</w:t>
            </w:r>
          </w:p>
        </w:tc>
      </w:tr>
      <w:tr w:rsidR="000F2234" w:rsidRPr="003E6460" w:rsidTr="00CE12F3">
        <w:trPr>
          <w:trHeight w:val="1044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4</w:t>
            </w:r>
          </w:p>
        </w:tc>
        <w:tc>
          <w:tcPr>
            <w:tcW w:w="4820" w:type="dxa"/>
          </w:tcPr>
          <w:p w:rsidR="000F2234" w:rsidRPr="003E6460" w:rsidRDefault="000F2234">
            <w:pPr>
              <w:ind w:right="-57"/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Информирование обучающихся и родителей о работе Единого Всероссийского детского телефона Доверия  8-800-2000-122 на информационном стенде и на сайте школы</w:t>
            </w:r>
          </w:p>
          <w:p w:rsidR="000F2234" w:rsidRPr="003E6460" w:rsidRDefault="000F2234">
            <w:pPr>
              <w:ind w:right="-57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в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течение акции</w:t>
            </w:r>
          </w:p>
        </w:tc>
        <w:tc>
          <w:tcPr>
            <w:tcW w:w="2835" w:type="dxa"/>
            <w:vAlign w:val="center"/>
          </w:tcPr>
          <w:p w:rsidR="000F2234" w:rsidRPr="003E6460" w:rsidRDefault="005F355E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Социальный педагог</w:t>
            </w:r>
          </w:p>
        </w:tc>
      </w:tr>
      <w:tr w:rsidR="000F2234" w:rsidRPr="003E6460" w:rsidTr="003E6460">
        <w:trPr>
          <w:trHeight w:val="105"/>
        </w:trPr>
        <w:tc>
          <w:tcPr>
            <w:tcW w:w="567" w:type="dxa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  <w:lang w:val="en-US"/>
              </w:rPr>
              <w:t>II</w:t>
            </w:r>
            <w:r w:rsidRPr="003E6460">
              <w:rPr>
                <w:rFonts w:ascii="Bookman Old Style" w:hAnsi="Bookman Old Style"/>
              </w:rPr>
              <w:t>.</w:t>
            </w:r>
          </w:p>
        </w:tc>
        <w:tc>
          <w:tcPr>
            <w:tcW w:w="9812" w:type="dxa"/>
            <w:gridSpan w:val="3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b/>
                <w:color w:val="C00000"/>
              </w:rPr>
            </w:pPr>
            <w:r w:rsidRPr="003E6460">
              <w:rPr>
                <w:rFonts w:ascii="Bookman Old Style" w:hAnsi="Bookman Old Style"/>
                <w:b/>
                <w:color w:val="C00000"/>
                <w:sz w:val="28"/>
              </w:rPr>
              <w:t>Профилактические мероприятия</w:t>
            </w:r>
          </w:p>
        </w:tc>
      </w:tr>
      <w:tr w:rsidR="000F2234" w:rsidRPr="003E6460" w:rsidTr="00CE12F3">
        <w:trPr>
          <w:trHeight w:val="1174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5</w:t>
            </w:r>
          </w:p>
        </w:tc>
        <w:tc>
          <w:tcPr>
            <w:tcW w:w="4820" w:type="dxa"/>
            <w:vAlign w:val="center"/>
          </w:tcPr>
          <w:p w:rsidR="000F2234" w:rsidRPr="003E6460" w:rsidRDefault="005F355E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Проведение рейдов по городу</w:t>
            </w:r>
            <w:r w:rsidR="000F2234" w:rsidRPr="003E6460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в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течение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акции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5" w:type="dxa"/>
            <w:vAlign w:val="center"/>
          </w:tcPr>
          <w:p w:rsidR="000F2234" w:rsidRPr="003E6460" w:rsidRDefault="003E6460">
            <w:pPr>
              <w:rPr>
                <w:rFonts w:ascii="Bookman Old Style" w:hAnsi="Bookman Old Style"/>
              </w:rPr>
            </w:pPr>
            <w:proofErr w:type="spellStart"/>
            <w:r w:rsidRPr="003E6460">
              <w:rPr>
                <w:rFonts w:ascii="Bookman Old Style" w:hAnsi="Bookman Old Style"/>
              </w:rPr>
              <w:t>Соц</w:t>
            </w:r>
            <w:proofErr w:type="gramStart"/>
            <w:r w:rsidRPr="003E6460">
              <w:rPr>
                <w:rFonts w:ascii="Bookman Old Style" w:hAnsi="Bookman Old Style"/>
              </w:rPr>
              <w:t>.п</w:t>
            </w:r>
            <w:proofErr w:type="gramEnd"/>
            <w:r w:rsidRPr="003E6460">
              <w:rPr>
                <w:rFonts w:ascii="Bookman Old Style" w:hAnsi="Bookman Old Style"/>
              </w:rPr>
              <w:t>едагог</w:t>
            </w:r>
            <w:proofErr w:type="spellEnd"/>
            <w:r w:rsidRPr="003E6460">
              <w:rPr>
                <w:rFonts w:ascii="Bookman Old Style" w:hAnsi="Bookman Old Style"/>
              </w:rPr>
              <w:t xml:space="preserve"> совместно с ОПДН  по г. Каспийск</w:t>
            </w:r>
            <w:r w:rsidR="000F2234" w:rsidRPr="003E6460">
              <w:rPr>
                <w:rFonts w:ascii="Bookman Old Style" w:hAnsi="Bookman Old Style"/>
              </w:rPr>
              <w:t xml:space="preserve"> ( при необходимости)</w:t>
            </w:r>
          </w:p>
        </w:tc>
      </w:tr>
      <w:tr w:rsidR="000F2234" w:rsidRPr="003E6460" w:rsidTr="00CE12F3">
        <w:trPr>
          <w:trHeight w:val="416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6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Обследование условий жизни детей                                                    в семьях, оказавшихся в тяжелой жизненной ситуации</w:t>
            </w:r>
          </w:p>
          <w:p w:rsidR="000F2234" w:rsidRPr="003E6460" w:rsidRDefault="000F2234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в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течение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акции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5" w:type="dxa"/>
            <w:vAlign w:val="center"/>
          </w:tcPr>
          <w:p w:rsidR="000F2234" w:rsidRPr="003E6460" w:rsidRDefault="003E6460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Учитель ОБЖ</w:t>
            </w:r>
            <w:r w:rsidR="000F2234" w:rsidRPr="003E6460">
              <w:rPr>
                <w:rFonts w:ascii="Bookman Old Style" w:hAnsi="Bookman Old Style"/>
              </w:rPr>
              <w:t>, зам.</w:t>
            </w:r>
            <w:r w:rsidRPr="003E6460">
              <w:rPr>
                <w:rFonts w:ascii="Bookman Old Style" w:hAnsi="Bookman Old Style"/>
              </w:rPr>
              <w:t xml:space="preserve"> </w:t>
            </w:r>
            <w:r w:rsidR="000F2234" w:rsidRPr="003E6460">
              <w:rPr>
                <w:rFonts w:ascii="Bookman Old Style" w:hAnsi="Bookman Old Style"/>
              </w:rPr>
              <w:t xml:space="preserve">директора по </w:t>
            </w:r>
            <w:r w:rsidRPr="003E6460">
              <w:rPr>
                <w:rFonts w:ascii="Bookman Old Style" w:hAnsi="Bookman Old Style"/>
              </w:rPr>
              <w:t xml:space="preserve">УВР, социальный педагог совместно с ОПДН </w:t>
            </w:r>
            <w:r w:rsidR="000F2234" w:rsidRPr="003E6460">
              <w:rPr>
                <w:rFonts w:ascii="Bookman Old Style" w:hAnsi="Bookman Old Style"/>
              </w:rPr>
              <w:t>(при необходимости)</w:t>
            </w:r>
          </w:p>
        </w:tc>
      </w:tr>
      <w:tr w:rsidR="000F2234" w:rsidRPr="003E6460" w:rsidTr="00CE12F3">
        <w:trPr>
          <w:trHeight w:val="1500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7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spacing w:after="120"/>
              <w:ind w:left="-57" w:right="-57"/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Беседы с учащимися по вопросам об административной и уголовной ответственности несовершеннолетних, встречи учащихся с инспектором ПДН 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в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течение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акции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5" w:type="dxa"/>
            <w:vAlign w:val="center"/>
          </w:tcPr>
          <w:p w:rsidR="000F2234" w:rsidRPr="003E6460" w:rsidRDefault="000F2234" w:rsidP="00A268B8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К</w:t>
            </w:r>
            <w:r w:rsidR="003E6460" w:rsidRPr="003E6460">
              <w:rPr>
                <w:rFonts w:ascii="Bookman Old Style" w:hAnsi="Bookman Old Style"/>
              </w:rPr>
              <w:t>лассные руководители, социальный педагог</w:t>
            </w:r>
            <w:r w:rsidRPr="003E6460">
              <w:rPr>
                <w:rFonts w:ascii="Bookman Old Style" w:hAnsi="Bookman Old Style"/>
              </w:rPr>
              <w:t xml:space="preserve">, совместно с инспектором ПДН </w:t>
            </w:r>
          </w:p>
        </w:tc>
      </w:tr>
      <w:tr w:rsidR="000F2234" w:rsidRPr="003E6460" w:rsidTr="00CE12F3">
        <w:trPr>
          <w:trHeight w:val="343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8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proofErr w:type="gramStart"/>
            <w:r w:rsidRPr="003E6460">
              <w:rPr>
                <w:rFonts w:ascii="Bookman Old Style" w:hAnsi="Bookman Old Style"/>
              </w:rPr>
              <w:t xml:space="preserve">Разработка и реализация </w:t>
            </w:r>
            <w:r w:rsidRPr="003E6460">
              <w:rPr>
                <w:rFonts w:ascii="Bookman Old Style" w:hAnsi="Bookman Old Style"/>
              </w:rPr>
              <w:lastRenderedPageBreak/>
              <w:t>индивидуальных программ социально-психологической реабилитации несовершеннолетних, находящихся в социально опасном положении, организация работы по оздоровлению обстановки в их семьях, а также написание индивидуальных программ на обучающихся, поставленных на учёт в ПДН.</w:t>
            </w:r>
            <w:proofErr w:type="gramEnd"/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lastRenderedPageBreak/>
              <w:t xml:space="preserve">в </w:t>
            </w:r>
          </w:p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lastRenderedPageBreak/>
              <w:t>течение акции</w:t>
            </w:r>
          </w:p>
        </w:tc>
        <w:tc>
          <w:tcPr>
            <w:tcW w:w="2835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lastRenderedPageBreak/>
              <w:t xml:space="preserve">Зам. директора по </w:t>
            </w:r>
            <w:r w:rsidR="003E6460" w:rsidRPr="003E6460">
              <w:rPr>
                <w:rFonts w:ascii="Bookman Old Style" w:hAnsi="Bookman Old Style"/>
              </w:rPr>
              <w:lastRenderedPageBreak/>
              <w:t>УВР, социальный педагог</w:t>
            </w:r>
            <w:r w:rsidRPr="003E6460">
              <w:rPr>
                <w:rFonts w:ascii="Bookman Old Style" w:hAnsi="Bookman Old Style"/>
              </w:rPr>
              <w:t>, классные руководители</w:t>
            </w:r>
          </w:p>
        </w:tc>
      </w:tr>
      <w:tr w:rsidR="000F2234" w:rsidRPr="003E6460" w:rsidTr="00CE12F3">
        <w:trPr>
          <w:trHeight w:val="343"/>
        </w:trPr>
        <w:tc>
          <w:tcPr>
            <w:tcW w:w="56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lastRenderedPageBreak/>
              <w:t>9</w:t>
            </w:r>
          </w:p>
        </w:tc>
        <w:tc>
          <w:tcPr>
            <w:tcW w:w="4820" w:type="dxa"/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Мероприятия в рамках школьной акции «Подросток и закон»:</w:t>
            </w:r>
          </w:p>
        </w:tc>
        <w:tc>
          <w:tcPr>
            <w:tcW w:w="2157" w:type="dxa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F2234" w:rsidRPr="003E6460" w:rsidRDefault="000F2234" w:rsidP="003E6460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К</w:t>
            </w:r>
            <w:r w:rsidR="003E6460" w:rsidRPr="003E6460">
              <w:rPr>
                <w:rFonts w:ascii="Bookman Old Style" w:hAnsi="Bookman Old Style"/>
              </w:rPr>
              <w:t>лассные руководители, социальный педагог и педагоги-психологи,  педагог-организатор</w:t>
            </w:r>
            <w:r w:rsidRPr="003E6460">
              <w:rPr>
                <w:rFonts w:ascii="Bookman Old Style" w:hAnsi="Bookman Old Style"/>
              </w:rPr>
              <w:t>,</w:t>
            </w:r>
            <w:r w:rsidR="003E6460" w:rsidRPr="003E6460">
              <w:rPr>
                <w:rFonts w:ascii="Bookman Old Style" w:hAnsi="Bookman Old Style"/>
              </w:rPr>
              <w:t xml:space="preserve"> старшие вожатые, </w:t>
            </w:r>
            <w:r w:rsidRPr="003E6460">
              <w:rPr>
                <w:rFonts w:ascii="Bookman Old Style" w:hAnsi="Bookman Old Style"/>
              </w:rPr>
              <w:t xml:space="preserve"> школьный библиотекарь, инспектор </w:t>
            </w:r>
            <w:r w:rsidR="003E6460" w:rsidRPr="003E6460">
              <w:rPr>
                <w:rFonts w:ascii="Bookman Old Style" w:hAnsi="Bookman Old Style"/>
              </w:rPr>
              <w:t>О</w:t>
            </w:r>
            <w:r w:rsidRPr="003E6460">
              <w:rPr>
                <w:rFonts w:ascii="Bookman Old Style" w:hAnsi="Bookman Old Style"/>
              </w:rPr>
              <w:t>ПДН</w:t>
            </w:r>
          </w:p>
        </w:tc>
      </w:tr>
      <w:tr w:rsidR="000F2234" w:rsidRPr="003E6460" w:rsidTr="00CE12F3">
        <w:trPr>
          <w:trHeight w:val="293"/>
        </w:trPr>
        <w:tc>
          <w:tcPr>
            <w:tcW w:w="567" w:type="dxa"/>
            <w:vMerge w:val="restart"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3E6460" w:rsidP="003E6460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Правовой день. </w:t>
            </w:r>
            <w:r w:rsidR="000F2234" w:rsidRPr="003E6460">
              <w:rPr>
                <w:rFonts w:ascii="Bookman Old Style" w:hAnsi="Bookman Old Style"/>
              </w:rPr>
              <w:t>Презентация детям о праве</w:t>
            </w:r>
          </w:p>
        </w:tc>
        <w:tc>
          <w:tcPr>
            <w:tcW w:w="2157" w:type="dxa"/>
          </w:tcPr>
          <w:p w:rsidR="000F2234" w:rsidRPr="003E6460" w:rsidRDefault="003E6460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20.11.2020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35"/>
        </w:trPr>
        <w:tc>
          <w:tcPr>
            <w:tcW w:w="567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Единый урок прав человека</w:t>
            </w: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1-4, 5 </w:t>
            </w:r>
            <w:proofErr w:type="spellStart"/>
            <w:r w:rsidRPr="003E6460">
              <w:rPr>
                <w:rFonts w:ascii="Bookman Old Style" w:hAnsi="Bookman Old Style"/>
              </w:rPr>
              <w:t>кл</w:t>
            </w:r>
            <w:proofErr w:type="spellEnd"/>
            <w:r w:rsidRPr="003E6460">
              <w:rPr>
                <w:rFonts w:ascii="Bookman Old Style" w:hAnsi="Bookman Old Style"/>
              </w:rPr>
              <w:t>. -  по формированию правового сознания и законопослушного поведения</w:t>
            </w: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7-9 </w:t>
            </w:r>
            <w:proofErr w:type="spellStart"/>
            <w:r w:rsidRPr="003E6460">
              <w:rPr>
                <w:rFonts w:ascii="Bookman Old Style" w:hAnsi="Bookman Old Style"/>
              </w:rPr>
              <w:t>кл</w:t>
            </w:r>
            <w:proofErr w:type="spellEnd"/>
            <w:r w:rsidRPr="003E6460">
              <w:rPr>
                <w:rFonts w:ascii="Bookman Old Style" w:hAnsi="Bookman Old Style"/>
              </w:rPr>
              <w:t xml:space="preserve">.– </w:t>
            </w:r>
            <w:proofErr w:type="gramStart"/>
            <w:r w:rsidRPr="003E6460">
              <w:rPr>
                <w:rFonts w:ascii="Bookman Old Style" w:hAnsi="Bookman Old Style"/>
              </w:rPr>
              <w:t>направленный</w:t>
            </w:r>
            <w:proofErr w:type="gramEnd"/>
            <w:r w:rsidRPr="003E6460">
              <w:rPr>
                <w:rFonts w:ascii="Bookman Old Style" w:hAnsi="Bookman Old Style"/>
              </w:rPr>
              <w:t xml:space="preserve"> на формирование негативного отношения к незаконному потреблению наркотических и психотропных веществ </w:t>
            </w: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 (методические рекомендации находятся в папке «Для составления плана классными руководителями)</w:t>
            </w:r>
          </w:p>
        </w:tc>
        <w:tc>
          <w:tcPr>
            <w:tcW w:w="2157" w:type="dxa"/>
          </w:tcPr>
          <w:p w:rsidR="000F2234" w:rsidRPr="003E6460" w:rsidRDefault="003E6460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20.11.-25</w:t>
            </w:r>
            <w:r w:rsidR="000F2234" w:rsidRPr="003E6460">
              <w:rPr>
                <w:rFonts w:ascii="Bookman Old Style" w:hAnsi="Bookman Old Style"/>
              </w:rPr>
              <w:t xml:space="preserve">.11.2020 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26"/>
        </w:trPr>
        <w:tc>
          <w:tcPr>
            <w:tcW w:w="567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Митинг, посвящённый Дню памяти жертв ДТП;</w:t>
            </w: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3E6460">
              <w:rPr>
                <w:rFonts w:ascii="Bookman Old Style" w:hAnsi="Bookman Old Style"/>
              </w:rPr>
              <w:t>Флешмоб</w:t>
            </w:r>
            <w:proofErr w:type="spellEnd"/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Минуты памяти</w:t>
            </w:r>
          </w:p>
        </w:tc>
        <w:tc>
          <w:tcPr>
            <w:tcW w:w="2157" w:type="dxa"/>
          </w:tcPr>
          <w:p w:rsidR="003E6460" w:rsidRPr="003E6460" w:rsidRDefault="000F2234" w:rsidP="003E6460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18.11</w:t>
            </w:r>
            <w:r w:rsidR="003E6460" w:rsidRPr="003E6460">
              <w:rPr>
                <w:rFonts w:ascii="Bookman Old Style" w:hAnsi="Bookman Old Style"/>
              </w:rPr>
              <w:t>.2020</w:t>
            </w:r>
            <w:r w:rsidRPr="003E6460">
              <w:rPr>
                <w:rFonts w:ascii="Bookman Old Style" w:hAnsi="Bookman Old Style"/>
              </w:rPr>
              <w:t xml:space="preserve"> </w:t>
            </w:r>
          </w:p>
          <w:p w:rsidR="000F2234" w:rsidRPr="003E6460" w:rsidRDefault="000F2234" w:rsidP="007D1FA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50"/>
        </w:trPr>
        <w:tc>
          <w:tcPr>
            <w:tcW w:w="567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Участие во Всемирном дне отказа от курения:</w:t>
            </w:r>
          </w:p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- беседы с курильщиками «</w:t>
            </w:r>
            <w:proofErr w:type="gramStart"/>
            <w:r w:rsidRPr="003E6460">
              <w:rPr>
                <w:rFonts w:ascii="Bookman Old Style" w:hAnsi="Bookman Old Style"/>
              </w:rPr>
              <w:t>Курить-здоровью</w:t>
            </w:r>
            <w:proofErr w:type="gramEnd"/>
            <w:r w:rsidRPr="003E6460">
              <w:rPr>
                <w:rFonts w:ascii="Bookman Old Style" w:hAnsi="Bookman Old Style"/>
              </w:rPr>
              <w:t xml:space="preserve"> вредить!» 5-8 </w:t>
            </w:r>
            <w:proofErr w:type="spellStart"/>
            <w:r w:rsidRPr="003E6460">
              <w:rPr>
                <w:rFonts w:ascii="Bookman Old Style" w:hAnsi="Bookman Old Style"/>
              </w:rPr>
              <w:t>кл</w:t>
            </w:r>
            <w:proofErr w:type="spellEnd"/>
            <w:r w:rsidRPr="003E6460">
              <w:rPr>
                <w:rFonts w:ascii="Bookman Old Style" w:hAnsi="Bookman Old Style"/>
              </w:rPr>
              <w:t>.</w:t>
            </w:r>
          </w:p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- конкурс видеороликов антинаркотической направленности (куда входят и никотин содержащие изделия)  10-11 </w:t>
            </w:r>
            <w:proofErr w:type="spellStart"/>
            <w:r w:rsidRPr="003E6460">
              <w:rPr>
                <w:rFonts w:ascii="Bookman Old Style" w:hAnsi="Bookman Old Style"/>
              </w:rPr>
              <w:t>кл</w:t>
            </w:r>
            <w:proofErr w:type="spellEnd"/>
            <w:r w:rsidRPr="003E6460">
              <w:rPr>
                <w:rFonts w:ascii="Bookman Old Style" w:hAnsi="Bookman Old Style"/>
              </w:rPr>
              <w:t>.</w:t>
            </w:r>
          </w:p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- конкурс рисунков «Чистый воздух-залог здоровья» 1-4 </w:t>
            </w:r>
            <w:proofErr w:type="spellStart"/>
            <w:r w:rsidRPr="003E6460">
              <w:rPr>
                <w:rFonts w:ascii="Bookman Old Style" w:hAnsi="Bookman Old Style"/>
              </w:rPr>
              <w:t>кл</w:t>
            </w:r>
            <w:proofErr w:type="spellEnd"/>
            <w:r w:rsidRPr="003E6460">
              <w:rPr>
                <w:rFonts w:ascii="Bookman Old Style" w:hAnsi="Bookman Old Style"/>
              </w:rPr>
              <w:t>.</w:t>
            </w:r>
          </w:p>
        </w:tc>
        <w:tc>
          <w:tcPr>
            <w:tcW w:w="2157" w:type="dxa"/>
          </w:tcPr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19.11.2020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50"/>
        </w:trPr>
        <w:tc>
          <w:tcPr>
            <w:tcW w:w="567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Консультации  психолога и социального педагога для родителей</w:t>
            </w:r>
          </w:p>
        </w:tc>
        <w:tc>
          <w:tcPr>
            <w:tcW w:w="2157" w:type="dxa"/>
          </w:tcPr>
          <w:p w:rsidR="000F2234" w:rsidRPr="003E6460" w:rsidRDefault="000F2234" w:rsidP="003E6460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16-20.11 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50"/>
        </w:trPr>
        <w:tc>
          <w:tcPr>
            <w:tcW w:w="567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Помещение в родительских группах информации о методах, способах и признаках вовлечения в незаконное потребление наркотических средств и психотропных веществ: </w:t>
            </w:r>
            <w:proofErr w:type="spellStart"/>
            <w:r w:rsidRPr="003E6460">
              <w:rPr>
                <w:rFonts w:ascii="Bookman Old Style" w:hAnsi="Bookman Old Style"/>
              </w:rPr>
              <w:t>насвая</w:t>
            </w:r>
            <w:proofErr w:type="spellEnd"/>
            <w:r w:rsidRPr="003E6460">
              <w:rPr>
                <w:rFonts w:ascii="Bookman Old Style" w:hAnsi="Bookman Old Style"/>
              </w:rPr>
              <w:t xml:space="preserve">, спайса, </w:t>
            </w:r>
            <w:proofErr w:type="spellStart"/>
            <w:r w:rsidRPr="003E6460">
              <w:rPr>
                <w:rFonts w:ascii="Bookman Old Style" w:hAnsi="Bookman Old Style"/>
              </w:rPr>
              <w:t>вейпа</w:t>
            </w:r>
            <w:proofErr w:type="spellEnd"/>
            <w:r w:rsidRPr="003E6460">
              <w:rPr>
                <w:rFonts w:ascii="Bookman Old Style" w:hAnsi="Bookman Old Style"/>
              </w:rPr>
              <w:t>, вдыхания химических соединений газов (</w:t>
            </w:r>
            <w:proofErr w:type="spellStart"/>
            <w:r w:rsidRPr="003E6460">
              <w:rPr>
                <w:rFonts w:ascii="Bookman Old Style" w:hAnsi="Bookman Old Style"/>
              </w:rPr>
              <w:t>сниффинг</w:t>
            </w:r>
            <w:proofErr w:type="spellEnd"/>
            <w:r w:rsidRPr="003E6460">
              <w:rPr>
                <w:rFonts w:ascii="Bookman Old Style" w:hAnsi="Bookman Old Style"/>
              </w:rPr>
              <w:t>)</w:t>
            </w:r>
          </w:p>
        </w:tc>
        <w:tc>
          <w:tcPr>
            <w:tcW w:w="2157" w:type="dxa"/>
          </w:tcPr>
          <w:p w:rsidR="000F2234" w:rsidRPr="003E6460" w:rsidRDefault="000F2234" w:rsidP="007D1FA9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До 02.11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50"/>
        </w:trPr>
        <w:tc>
          <w:tcPr>
            <w:tcW w:w="567" w:type="dxa"/>
            <w:vMerge/>
            <w:vAlign w:val="center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Участие во Всероссийском открытом уроке «День единых действий по информированию детей и молодёжи против ВИЧ/СПИДа «Знание-Ответственность-Здоровье»</w:t>
            </w:r>
          </w:p>
        </w:tc>
        <w:tc>
          <w:tcPr>
            <w:tcW w:w="2157" w:type="dxa"/>
          </w:tcPr>
          <w:p w:rsidR="000F2234" w:rsidRPr="003E6460" w:rsidRDefault="000F2234" w:rsidP="003E6460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 30</w:t>
            </w:r>
            <w:r w:rsidR="003E6460" w:rsidRPr="003E6460">
              <w:rPr>
                <w:rFonts w:ascii="Bookman Old Style" w:hAnsi="Bookman Old Style"/>
              </w:rPr>
              <w:t>.11.2020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CE12F3">
        <w:trPr>
          <w:trHeight w:val="111"/>
        </w:trPr>
        <w:tc>
          <w:tcPr>
            <w:tcW w:w="567" w:type="dxa"/>
            <w:vMerge/>
            <w:vAlign w:val="center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Консультации  социального педагога для родителей</w:t>
            </w:r>
          </w:p>
        </w:tc>
        <w:tc>
          <w:tcPr>
            <w:tcW w:w="2157" w:type="dxa"/>
          </w:tcPr>
          <w:p w:rsidR="000F2234" w:rsidRPr="003E6460" w:rsidRDefault="003E6460" w:rsidP="003E6460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20.11.2020</w:t>
            </w:r>
          </w:p>
        </w:tc>
        <w:tc>
          <w:tcPr>
            <w:tcW w:w="2835" w:type="dxa"/>
            <w:vMerge/>
            <w:vAlign w:val="center"/>
          </w:tcPr>
          <w:p w:rsidR="000F2234" w:rsidRPr="003E6460" w:rsidRDefault="000F2234" w:rsidP="00C846FA">
            <w:pPr>
              <w:rPr>
                <w:rFonts w:ascii="Bookman Old Style" w:hAnsi="Bookman Old Style"/>
              </w:rPr>
            </w:pPr>
          </w:p>
        </w:tc>
      </w:tr>
      <w:tr w:rsidR="000F2234" w:rsidRPr="003E6460" w:rsidTr="003E6460">
        <w:trPr>
          <w:trHeight w:val="626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  <w:lang w:val="en-US"/>
              </w:rPr>
              <w:t>III</w:t>
            </w:r>
          </w:p>
        </w:tc>
        <w:tc>
          <w:tcPr>
            <w:tcW w:w="9812" w:type="dxa"/>
            <w:gridSpan w:val="3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  <w:b/>
                <w:color w:val="C00000"/>
              </w:rPr>
            </w:pPr>
            <w:r w:rsidRPr="003E6460">
              <w:rPr>
                <w:rFonts w:ascii="Bookman Old Style" w:hAnsi="Bookman Old Style"/>
                <w:b/>
                <w:color w:val="C00000"/>
                <w:sz w:val="32"/>
              </w:rPr>
              <w:t xml:space="preserve"> Массовые и досуговые мероприятия</w:t>
            </w:r>
          </w:p>
        </w:tc>
      </w:tr>
      <w:tr w:rsidR="000F2234" w:rsidRPr="003E6460" w:rsidTr="00CE12F3">
        <w:trPr>
          <w:trHeight w:val="794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1</w:t>
            </w:r>
          </w:p>
        </w:tc>
        <w:tc>
          <w:tcPr>
            <w:tcW w:w="4820" w:type="dxa"/>
            <w:vAlign w:val="center"/>
          </w:tcPr>
          <w:p w:rsidR="000F2234" w:rsidRPr="003E6460" w:rsidRDefault="000F2234" w:rsidP="00C846FA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3E6460">
              <w:rPr>
                <w:rFonts w:ascii="Bookman Old Style" w:hAnsi="Bookman Old Style"/>
              </w:rPr>
              <w:t>Мероприятия, посвящённые Дню народного единства</w:t>
            </w:r>
          </w:p>
        </w:tc>
        <w:tc>
          <w:tcPr>
            <w:tcW w:w="215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До 4.11</w:t>
            </w:r>
          </w:p>
        </w:tc>
        <w:tc>
          <w:tcPr>
            <w:tcW w:w="2835" w:type="dxa"/>
            <w:vAlign w:val="center"/>
          </w:tcPr>
          <w:p w:rsidR="000F2234" w:rsidRPr="003E6460" w:rsidRDefault="000F2234" w:rsidP="00C846FA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Классные руководители</w:t>
            </w:r>
          </w:p>
        </w:tc>
      </w:tr>
      <w:tr w:rsidR="000F2234" w:rsidRPr="003E6460" w:rsidTr="00CE12F3">
        <w:trPr>
          <w:trHeight w:val="717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3.</w:t>
            </w:r>
          </w:p>
        </w:tc>
        <w:tc>
          <w:tcPr>
            <w:tcW w:w="4820" w:type="dxa"/>
            <w:vAlign w:val="center"/>
          </w:tcPr>
          <w:p w:rsidR="000F2234" w:rsidRPr="003E6460" w:rsidRDefault="000F2234" w:rsidP="00C846FA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 этап всероссийской межведомственной комплексной профилактической оперативно-профилактической операции «Дети России-2020»</w:t>
            </w:r>
          </w:p>
        </w:tc>
        <w:tc>
          <w:tcPr>
            <w:tcW w:w="215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09.11.-18.11.</w:t>
            </w:r>
          </w:p>
        </w:tc>
        <w:tc>
          <w:tcPr>
            <w:tcW w:w="2835" w:type="dxa"/>
            <w:vAlign w:val="center"/>
          </w:tcPr>
          <w:p w:rsidR="000F2234" w:rsidRPr="003E6460" w:rsidRDefault="003E6460" w:rsidP="00C846FA">
            <w:pPr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Зам. директора по УВР, </w:t>
            </w:r>
            <w:r w:rsidR="000F2234" w:rsidRPr="003E6460">
              <w:rPr>
                <w:rFonts w:ascii="Bookman Old Style" w:hAnsi="Bookman Old Style"/>
              </w:rPr>
              <w:t>Классные руководители</w:t>
            </w:r>
          </w:p>
        </w:tc>
      </w:tr>
      <w:tr w:rsidR="000F2234" w:rsidRPr="003E6460" w:rsidTr="00CE12F3">
        <w:trPr>
          <w:trHeight w:val="417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4.</w:t>
            </w:r>
          </w:p>
        </w:tc>
        <w:tc>
          <w:tcPr>
            <w:tcW w:w="4820" w:type="dxa"/>
            <w:vAlign w:val="center"/>
          </w:tcPr>
          <w:p w:rsidR="000F2234" w:rsidRPr="003E6460" w:rsidRDefault="000F2234" w:rsidP="00C846FA">
            <w:pPr>
              <w:ind w:left="-57" w:right="-57"/>
              <w:jc w:val="both"/>
              <w:rPr>
                <w:rFonts w:ascii="Bookman Old Style" w:hAnsi="Bookman Old Style"/>
                <w:color w:val="FF0000"/>
              </w:rPr>
            </w:pPr>
            <w:r w:rsidRPr="003E6460">
              <w:rPr>
                <w:rFonts w:ascii="Bookman Old Style" w:hAnsi="Bookman Old Style"/>
              </w:rPr>
              <w:t>День правовой помощи детям</w:t>
            </w:r>
          </w:p>
        </w:tc>
        <w:tc>
          <w:tcPr>
            <w:tcW w:w="215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20.11</w:t>
            </w:r>
          </w:p>
        </w:tc>
        <w:tc>
          <w:tcPr>
            <w:tcW w:w="2835" w:type="dxa"/>
            <w:vAlign w:val="center"/>
          </w:tcPr>
          <w:p w:rsidR="000F2234" w:rsidRPr="003E6460" w:rsidRDefault="003E6460" w:rsidP="00C846FA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Соц. педагог</w:t>
            </w:r>
            <w:r w:rsidR="000F2234" w:rsidRPr="003E6460">
              <w:rPr>
                <w:rFonts w:ascii="Bookman Old Style" w:hAnsi="Bookman Old Style"/>
              </w:rPr>
              <w:t xml:space="preserve"> и педагоги-психологи</w:t>
            </w:r>
          </w:p>
        </w:tc>
      </w:tr>
      <w:tr w:rsidR="000F2234" w:rsidRPr="003E6460" w:rsidTr="003E6460">
        <w:trPr>
          <w:cantSplit/>
          <w:trHeight w:val="412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keepNext/>
              <w:jc w:val="center"/>
              <w:outlineLvl w:val="7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  <w:lang w:val="en-US"/>
              </w:rPr>
              <w:t>IV</w:t>
            </w:r>
            <w:r w:rsidRPr="003E6460">
              <w:rPr>
                <w:rFonts w:ascii="Bookman Old Style" w:hAnsi="Bookman Old Style"/>
              </w:rPr>
              <w:t>.</w:t>
            </w:r>
          </w:p>
        </w:tc>
        <w:tc>
          <w:tcPr>
            <w:tcW w:w="9812" w:type="dxa"/>
            <w:gridSpan w:val="3"/>
            <w:vAlign w:val="center"/>
          </w:tcPr>
          <w:p w:rsidR="000F2234" w:rsidRPr="003E6460" w:rsidRDefault="000F2234" w:rsidP="00C846FA">
            <w:pPr>
              <w:keepNext/>
              <w:jc w:val="center"/>
              <w:outlineLvl w:val="7"/>
              <w:rPr>
                <w:rFonts w:ascii="Bookman Old Style" w:hAnsi="Bookman Old Style"/>
                <w:b/>
                <w:color w:val="C00000"/>
              </w:rPr>
            </w:pPr>
            <w:r w:rsidRPr="003E6460">
              <w:rPr>
                <w:rFonts w:ascii="Bookman Old Style" w:hAnsi="Bookman Old Style"/>
                <w:b/>
                <w:color w:val="C00000"/>
                <w:sz w:val="32"/>
              </w:rPr>
              <w:t>Подведение итогов</w:t>
            </w:r>
          </w:p>
        </w:tc>
      </w:tr>
      <w:tr w:rsidR="000F2234" w:rsidRPr="003E6460" w:rsidTr="00CE12F3">
        <w:trPr>
          <w:trHeight w:val="497"/>
        </w:trPr>
        <w:tc>
          <w:tcPr>
            <w:tcW w:w="56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24</w:t>
            </w:r>
          </w:p>
        </w:tc>
        <w:tc>
          <w:tcPr>
            <w:tcW w:w="4820" w:type="dxa"/>
            <w:vAlign w:val="center"/>
          </w:tcPr>
          <w:p w:rsidR="000F2234" w:rsidRPr="003E6460" w:rsidRDefault="000F2234" w:rsidP="00C846FA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Обобщение, анализ результатов проведенной акции в школе и предоставление информации</w:t>
            </w:r>
          </w:p>
        </w:tc>
        <w:tc>
          <w:tcPr>
            <w:tcW w:w="2157" w:type="dxa"/>
            <w:vAlign w:val="center"/>
          </w:tcPr>
          <w:p w:rsidR="000F2234" w:rsidRPr="003E6460" w:rsidRDefault="000F2234" w:rsidP="00C846FA">
            <w:pPr>
              <w:jc w:val="center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>до 29.11</w:t>
            </w:r>
          </w:p>
        </w:tc>
        <w:tc>
          <w:tcPr>
            <w:tcW w:w="2835" w:type="dxa"/>
            <w:vAlign w:val="center"/>
          </w:tcPr>
          <w:p w:rsidR="000F2234" w:rsidRPr="003E6460" w:rsidRDefault="003E6460" w:rsidP="00C846FA">
            <w:pPr>
              <w:jc w:val="both"/>
              <w:rPr>
                <w:rFonts w:ascii="Bookman Old Style" w:hAnsi="Bookman Old Style"/>
              </w:rPr>
            </w:pPr>
            <w:r w:rsidRPr="003E6460">
              <w:rPr>
                <w:rFonts w:ascii="Bookman Old Style" w:hAnsi="Bookman Old Style"/>
              </w:rPr>
              <w:t xml:space="preserve"> Социальный педагог</w:t>
            </w:r>
          </w:p>
        </w:tc>
      </w:tr>
    </w:tbl>
    <w:p w:rsidR="000F2234" w:rsidRPr="003E6460" w:rsidRDefault="000F2234" w:rsidP="008C04D0">
      <w:pPr>
        <w:rPr>
          <w:rFonts w:ascii="Bookman Old Style" w:hAnsi="Bookman Old Style"/>
          <w:sz w:val="22"/>
          <w:szCs w:val="22"/>
        </w:rPr>
      </w:pPr>
    </w:p>
    <w:p w:rsidR="000F2234" w:rsidRPr="003E6460" w:rsidRDefault="000F2234" w:rsidP="008C04D0">
      <w:pPr>
        <w:jc w:val="both"/>
        <w:rPr>
          <w:rFonts w:ascii="Bookman Old Style" w:hAnsi="Bookman Old Style"/>
          <w:sz w:val="18"/>
          <w:szCs w:val="18"/>
        </w:rPr>
      </w:pPr>
    </w:p>
    <w:p w:rsidR="000F2234" w:rsidRPr="003E6460" w:rsidRDefault="000F2234" w:rsidP="008C04D0">
      <w:pPr>
        <w:jc w:val="both"/>
        <w:rPr>
          <w:rFonts w:ascii="Bookman Old Style" w:hAnsi="Bookman Old Style"/>
          <w:sz w:val="18"/>
          <w:szCs w:val="18"/>
        </w:rPr>
      </w:pPr>
    </w:p>
    <w:p w:rsidR="000F2234" w:rsidRPr="003E6460" w:rsidRDefault="000F2234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Pr="003E6460" w:rsidRDefault="003E6460" w:rsidP="008C04D0">
      <w:pPr>
        <w:rPr>
          <w:rFonts w:ascii="Bookman Old Style" w:hAnsi="Bookman Old Style"/>
        </w:rPr>
      </w:pPr>
    </w:p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3E6460" w:rsidRDefault="003E6460" w:rsidP="008C04D0"/>
    <w:p w:rsidR="000F2234" w:rsidRPr="00CE12F3" w:rsidRDefault="003E6460" w:rsidP="008C04D0">
      <w:pPr>
        <w:jc w:val="right"/>
        <w:outlineLvl w:val="0"/>
        <w:rPr>
          <w:rFonts w:ascii="Bookman Old Style" w:hAnsi="Bookman Old Style"/>
          <w:bCs/>
          <w:sz w:val="28"/>
        </w:rPr>
      </w:pPr>
      <w:r w:rsidRPr="00CE12F3">
        <w:rPr>
          <w:rFonts w:ascii="Bookman Old Style" w:hAnsi="Bookman Old Style"/>
          <w:bCs/>
          <w:sz w:val="28"/>
        </w:rPr>
        <w:lastRenderedPageBreak/>
        <w:t>Приложение  2</w:t>
      </w:r>
    </w:p>
    <w:p w:rsidR="000F2234" w:rsidRPr="00CE12F3" w:rsidRDefault="003E6460" w:rsidP="008C04D0">
      <w:pPr>
        <w:jc w:val="right"/>
        <w:outlineLvl w:val="0"/>
        <w:rPr>
          <w:rFonts w:ascii="Bookman Old Style" w:hAnsi="Bookman Old Style"/>
          <w:bCs/>
          <w:sz w:val="28"/>
        </w:rPr>
      </w:pPr>
      <w:r w:rsidRPr="00CE12F3">
        <w:rPr>
          <w:rFonts w:ascii="Bookman Old Style" w:hAnsi="Bookman Old Style"/>
          <w:bCs/>
          <w:sz w:val="28"/>
        </w:rPr>
        <w:t xml:space="preserve">к приказу №           </w:t>
      </w:r>
      <w:r w:rsidR="000F2234" w:rsidRPr="00CE12F3">
        <w:rPr>
          <w:rFonts w:ascii="Bookman Old Style" w:hAnsi="Bookman Old Style"/>
          <w:bCs/>
          <w:sz w:val="28"/>
        </w:rPr>
        <w:t xml:space="preserve"> от 30.10.2020</w:t>
      </w:r>
    </w:p>
    <w:p w:rsidR="000F2234" w:rsidRPr="00CE12F3" w:rsidRDefault="000F2234" w:rsidP="008C04D0">
      <w:pPr>
        <w:rPr>
          <w:rFonts w:ascii="Bookman Old Style" w:hAnsi="Bookman Old Style"/>
          <w:sz w:val="18"/>
          <w:szCs w:val="16"/>
        </w:rPr>
      </w:pPr>
    </w:p>
    <w:p w:rsidR="000F2234" w:rsidRPr="003E6460" w:rsidRDefault="000F2234" w:rsidP="008C04D0">
      <w:pPr>
        <w:jc w:val="center"/>
        <w:rPr>
          <w:rFonts w:ascii="Bookman Old Style" w:hAnsi="Bookman Old Style"/>
          <w:b/>
          <w:color w:val="C00000"/>
          <w:sz w:val="32"/>
          <w:szCs w:val="26"/>
        </w:rPr>
      </w:pPr>
      <w:r w:rsidRPr="003E6460">
        <w:rPr>
          <w:rFonts w:ascii="Bookman Old Style" w:hAnsi="Bookman Old Style"/>
          <w:b/>
          <w:color w:val="C00000"/>
          <w:sz w:val="32"/>
          <w:szCs w:val="26"/>
        </w:rPr>
        <w:t xml:space="preserve">Отчет о проведении межведомственной профилактической операции «Защита» </w:t>
      </w:r>
    </w:p>
    <w:p w:rsidR="000F2234" w:rsidRDefault="000F2234" w:rsidP="008C04D0">
      <w:pPr>
        <w:jc w:val="center"/>
        <w:rPr>
          <w:sz w:val="26"/>
          <w:szCs w:val="26"/>
          <w:lang w:eastAsia="en-US"/>
        </w:rPr>
      </w:pPr>
    </w:p>
    <w:tbl>
      <w:tblPr>
        <w:tblW w:w="10924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708"/>
        <w:gridCol w:w="7945"/>
        <w:gridCol w:w="2271"/>
      </w:tblGrid>
      <w:tr w:rsidR="000F2234" w:rsidRPr="003E6460" w:rsidTr="003E6460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bookmarkStart w:id="0" w:name="_GoBack"/>
            <w:bookmarkEnd w:id="0"/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 № </w:t>
            </w:r>
            <w:proofErr w:type="gramStart"/>
            <w:r w:rsidRPr="003E6460">
              <w:rPr>
                <w:rFonts w:ascii="Bookman Old Style" w:hAnsi="Bookman Old Style"/>
                <w:sz w:val="23"/>
                <w:szCs w:val="23"/>
              </w:rPr>
              <w:t>п</w:t>
            </w:r>
            <w:proofErr w:type="gramEnd"/>
            <w:r w:rsidRPr="003E6460">
              <w:rPr>
                <w:rFonts w:ascii="Bookman Old Style" w:hAnsi="Bookman Old Style"/>
                <w:sz w:val="23"/>
                <w:szCs w:val="23"/>
              </w:rPr>
              <w:t>/п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Наименование мероприятий, показатели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Количество</w:t>
            </w: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Выявлено фактов насилия, жестокого обращения с детьми, всего,  в том числе: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в семье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в образовательном учреждении, на его территории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в общественном месте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2.</w:t>
            </w:r>
          </w:p>
        </w:tc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Классификация фактов насилия, жестокого обращения с детьми:</w:t>
            </w: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психическое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физическое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–  сексуальное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другое (указать какое)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3.</w:t>
            </w:r>
          </w:p>
        </w:tc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Жестокое обращение допущено:</w:t>
            </w: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несовершеннолетними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взрослыми лицами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в том числе: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 родителями, законными представителями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ind w:left="113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 педагогами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ind w:left="113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4.</w:t>
            </w:r>
          </w:p>
        </w:tc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Возраст ребенка, подвергшегося насилию, жестокому обращению:</w:t>
            </w: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0  –   5  лет 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6  –   9  лет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10  –  13 лет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14  –  18 лет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4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5.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Оказана помощь несовершеннолетним, подвергшимся насилию, жестокому обращению, всего, в том числе в органах и учреждениях: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социальной защиты населения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образования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здравоохранения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в органах внутренних дел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в комиссии по делам несовершеннолетних и защите их прав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6.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Количество детей, добровольно обратившихся за помощью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7.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Оказана помощь несовершеннолетним, их семьям, находящимся в социально опасном положении, обратившимся за помощью, всего, в том числе: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медицинская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психологическая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18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– педагогическая 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социальная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правовая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материальная, экономическая, натуральная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трудоустройство (в том числе  временное)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другая помощь (указать какая)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8.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Обследовано мест возможного нахождения несовершеннолетних с целью выявления детей, совершивших самовольные уходы из семей и государственных учреждений, всего: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9.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Выявлено и поставлено на учет: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семей, допускающих жестокое обращение с детьми,  в том числе: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– ранее </w:t>
            </w:r>
            <w:proofErr w:type="gramStart"/>
            <w:r w:rsidRPr="003E6460">
              <w:rPr>
                <w:rFonts w:ascii="Bookman Old Style" w:hAnsi="Bookman Old Style"/>
                <w:sz w:val="23"/>
                <w:szCs w:val="23"/>
              </w:rPr>
              <w:t>состоящих</w:t>
            </w:r>
            <w:proofErr w:type="gramEnd"/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 на учете как находящихся в социально опасном положении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выявлено и поставлено на профилактический учет впервые семей, не обеспечивающих надлежащих условий для воспитания детей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56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10.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Привлечено за деяния, связанные с насильственными действиями, жестоким обращением в отношении несовершеннолетних: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 уголовной ответственности: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– взрослых лиц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несовершеннолетних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к административной ответственности: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36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взрослых лиц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5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несовершеннолетних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11.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Проведено организационно-методических, профилактических  мероприятий, всего, в том числе: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координационных, методических совещаний, семинаров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8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собраний родителей, общественности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3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выступлений в средствах массовой информации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1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12.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Количество мероприятий по правовому просвещению, всего, в том числе: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 </w:t>
            </w:r>
          </w:p>
        </w:tc>
      </w:tr>
      <w:tr w:rsidR="000F2234" w:rsidRPr="003E6460" w:rsidTr="003E6460">
        <w:trPr>
          <w:trHeight w:val="1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с несовершеннолетними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3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родителями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педагогами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– охват аудитории по правовому просвещению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13.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34" w:rsidRPr="003E6460" w:rsidRDefault="000F223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Количество участников акции, всего: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14.</w:t>
            </w:r>
          </w:p>
        </w:tc>
        <w:tc>
          <w:tcPr>
            <w:tcW w:w="7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 xml:space="preserve"> Количество организаторов акции, всего: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15.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Количество несовершеннолетних, не приступивших к занятиям в образовательном учреждении и не посещающих школу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- по причине бродяжничества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- по другим причинам (указать каким)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- проживают в семьях, находящихся в социально опасном положении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16.</w:t>
            </w: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Возвращено для продолжения обучения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- в общеобразовательное учреждение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F2234" w:rsidRPr="003E6460" w:rsidTr="003E646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234" w:rsidRPr="003E6460" w:rsidRDefault="000F223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34" w:rsidRPr="003E6460" w:rsidRDefault="000F2234">
            <w:pPr>
              <w:ind w:left="-57"/>
              <w:rPr>
                <w:rFonts w:ascii="Bookman Old Style" w:hAnsi="Bookman Old Style"/>
                <w:sz w:val="23"/>
                <w:szCs w:val="23"/>
              </w:rPr>
            </w:pPr>
            <w:r w:rsidRPr="003E6460">
              <w:rPr>
                <w:rFonts w:ascii="Bookman Old Style" w:hAnsi="Bookman Old Style"/>
                <w:sz w:val="23"/>
                <w:szCs w:val="23"/>
              </w:rPr>
              <w:t>- в другие образовательные учреждения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234" w:rsidRPr="003E6460" w:rsidRDefault="000F2234">
            <w:pPr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:rsidR="000F2234" w:rsidRPr="003E6460" w:rsidRDefault="000F2234" w:rsidP="008C04D0">
      <w:pPr>
        <w:rPr>
          <w:rFonts w:ascii="Bookman Old Style" w:hAnsi="Bookman Old Style"/>
          <w:sz w:val="26"/>
          <w:szCs w:val="26"/>
        </w:rPr>
      </w:pPr>
    </w:p>
    <w:p w:rsidR="000F2234" w:rsidRPr="003E6460" w:rsidRDefault="000F2234" w:rsidP="008C04D0">
      <w:pPr>
        <w:rPr>
          <w:rFonts w:ascii="Bookman Old Style" w:hAnsi="Bookman Old Style"/>
        </w:rPr>
      </w:pPr>
    </w:p>
    <w:p w:rsidR="000F2234" w:rsidRPr="003E6460" w:rsidRDefault="003E6460" w:rsidP="008C04D0">
      <w:pPr>
        <w:rPr>
          <w:rFonts w:ascii="Bookman Old Style" w:hAnsi="Bookman Old Style"/>
          <w:sz w:val="32"/>
        </w:rPr>
      </w:pPr>
      <w:r w:rsidRPr="003E6460">
        <w:rPr>
          <w:rFonts w:ascii="Bookman Old Style" w:hAnsi="Bookman Old Style"/>
          <w:sz w:val="32"/>
        </w:rPr>
        <w:t xml:space="preserve">Директор </w:t>
      </w:r>
      <w:r w:rsidR="000F2234" w:rsidRPr="003E6460">
        <w:rPr>
          <w:rFonts w:ascii="Bookman Old Style" w:hAnsi="Bookman Old Style"/>
          <w:sz w:val="32"/>
        </w:rPr>
        <w:t xml:space="preserve"> </w:t>
      </w:r>
      <w:r w:rsidR="000F2234" w:rsidRPr="003E6460">
        <w:rPr>
          <w:rFonts w:ascii="Bookman Old Style" w:hAnsi="Bookman Old Style"/>
          <w:sz w:val="32"/>
        </w:rPr>
        <w:tab/>
        <w:t>_________________</w:t>
      </w:r>
      <w:r w:rsidRPr="003E6460">
        <w:rPr>
          <w:rFonts w:ascii="Bookman Old Style" w:hAnsi="Bookman Old Style"/>
          <w:sz w:val="32"/>
        </w:rPr>
        <w:t>Ф.Г. Алиева</w:t>
      </w:r>
    </w:p>
    <w:p w:rsidR="000F2234" w:rsidRDefault="000F2234" w:rsidP="008C04D0"/>
    <w:sectPr w:rsidR="000F2234" w:rsidSect="00AA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A42"/>
    <w:multiLevelType w:val="hybridMultilevel"/>
    <w:tmpl w:val="21A61F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02A84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4D0"/>
    <w:rsid w:val="00033984"/>
    <w:rsid w:val="000C495E"/>
    <w:rsid w:val="000F2234"/>
    <w:rsid w:val="00110FEB"/>
    <w:rsid w:val="00161478"/>
    <w:rsid w:val="00254A8B"/>
    <w:rsid w:val="00255EE9"/>
    <w:rsid w:val="003E6460"/>
    <w:rsid w:val="00422730"/>
    <w:rsid w:val="00453165"/>
    <w:rsid w:val="005F355E"/>
    <w:rsid w:val="007230D3"/>
    <w:rsid w:val="007C5834"/>
    <w:rsid w:val="007D1FA9"/>
    <w:rsid w:val="008C04D0"/>
    <w:rsid w:val="009242CB"/>
    <w:rsid w:val="00A268B8"/>
    <w:rsid w:val="00AA56F0"/>
    <w:rsid w:val="00B93999"/>
    <w:rsid w:val="00C846FA"/>
    <w:rsid w:val="00CE12F3"/>
    <w:rsid w:val="00D022CE"/>
    <w:rsid w:val="00D2420D"/>
    <w:rsid w:val="00D64340"/>
    <w:rsid w:val="00ED076B"/>
    <w:rsid w:val="00F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C04D0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8C04D0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Image&amp;Matros ®</cp:lastModifiedBy>
  <cp:revision>8</cp:revision>
  <cp:lastPrinted>2020-11-25T20:33:00Z</cp:lastPrinted>
  <dcterms:created xsi:type="dcterms:W3CDTF">2020-11-13T09:02:00Z</dcterms:created>
  <dcterms:modified xsi:type="dcterms:W3CDTF">2020-11-25T20:34:00Z</dcterms:modified>
</cp:coreProperties>
</file>